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C8" w:rsidRDefault="00001C2A" w:rsidP="0017127E">
      <w:pPr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№ 8</w:t>
      </w:r>
    </w:p>
    <w:p w:rsidR="005C61AD" w:rsidRDefault="005C61AD" w:rsidP="005C61AD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001C2A" w:rsidRPr="005C61AD" w:rsidRDefault="005C61AD" w:rsidP="005C61AD">
      <w:pPr>
        <w:ind w:firstLine="709"/>
        <w:jc w:val="center"/>
        <w:rPr>
          <w:rFonts w:eastAsia="Calibri"/>
          <w:b/>
          <w:sz w:val="28"/>
          <w:szCs w:val="28"/>
        </w:rPr>
      </w:pPr>
      <w:r w:rsidRPr="005C61AD">
        <w:rPr>
          <w:rFonts w:eastAsia="Calibri"/>
          <w:b/>
          <w:sz w:val="28"/>
          <w:szCs w:val="28"/>
        </w:rPr>
        <w:t>Особенности</w:t>
      </w:r>
      <w:r>
        <w:rPr>
          <w:rFonts w:eastAsia="Calibri"/>
          <w:b/>
          <w:sz w:val="28"/>
          <w:szCs w:val="28"/>
        </w:rPr>
        <w:t xml:space="preserve"> текстов для проведения </w:t>
      </w:r>
      <w:r w:rsidRPr="005C61AD">
        <w:rPr>
          <w:rFonts w:eastAsia="Calibri"/>
          <w:b/>
          <w:sz w:val="28"/>
          <w:szCs w:val="28"/>
        </w:rPr>
        <w:t xml:space="preserve"> итогового изложения</w:t>
      </w:r>
    </w:p>
    <w:p w:rsidR="00C45DC8" w:rsidRDefault="00C45DC8" w:rsidP="0017127E">
      <w:pPr>
        <w:ind w:firstLine="709"/>
        <w:jc w:val="right"/>
        <w:rPr>
          <w:rFonts w:eastAsia="Calibri"/>
          <w:sz w:val="28"/>
          <w:szCs w:val="28"/>
        </w:rPr>
      </w:pPr>
    </w:p>
    <w:p w:rsidR="005C61AD" w:rsidRPr="005C61AD" w:rsidRDefault="005C61AD" w:rsidP="005C61AD">
      <w:pPr>
        <w:adjustRightInd/>
        <w:ind w:left="212" w:right="228" w:firstLine="708"/>
        <w:jc w:val="both"/>
        <w:rPr>
          <w:rFonts w:eastAsia="Times New Roman"/>
          <w:sz w:val="26"/>
          <w:szCs w:val="26"/>
          <w:lang w:eastAsia="en-US"/>
        </w:rPr>
      </w:pPr>
      <w:r w:rsidRPr="005C61AD">
        <w:rPr>
          <w:rFonts w:eastAsia="Times New Roman"/>
          <w:sz w:val="26"/>
          <w:szCs w:val="26"/>
          <w:lang w:eastAsia="en-US"/>
        </w:rPr>
        <w:t>Итоговое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изложение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проводится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с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использованием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текстов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из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открытого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банка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текстов для итогового изложения (далее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– банк изложений).</w:t>
      </w:r>
      <w:r w:rsidRPr="005C61AD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Банк изложений создан в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целях проведения итогового изложения и создания благоприятных условий для подготовки</w:t>
      </w:r>
      <w:r w:rsidRPr="005C61AD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к</w:t>
      </w:r>
      <w:r w:rsidRPr="005C61AD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нему.</w:t>
      </w:r>
    </w:p>
    <w:p w:rsidR="005C61AD" w:rsidRPr="005C61AD" w:rsidRDefault="005C61AD" w:rsidP="005C61AD">
      <w:pPr>
        <w:adjustRightInd/>
        <w:spacing w:line="298" w:lineRule="exact"/>
        <w:ind w:left="933"/>
        <w:jc w:val="both"/>
        <w:rPr>
          <w:rFonts w:eastAsia="Times New Roman"/>
          <w:sz w:val="26"/>
          <w:szCs w:val="26"/>
          <w:lang w:eastAsia="en-US"/>
        </w:rPr>
      </w:pPr>
      <w:r w:rsidRPr="005C61AD">
        <w:rPr>
          <w:rFonts w:eastAsia="Times New Roman"/>
          <w:sz w:val="26"/>
          <w:szCs w:val="26"/>
          <w:lang w:eastAsia="en-US"/>
        </w:rPr>
        <w:t>Банк</w:t>
      </w:r>
      <w:r w:rsidRPr="005C61AD">
        <w:rPr>
          <w:rFonts w:eastAsia="Times New Roman"/>
          <w:spacing w:val="43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изложений</w:t>
      </w:r>
      <w:r w:rsidRPr="005C61AD">
        <w:rPr>
          <w:rFonts w:eastAsia="Times New Roman"/>
          <w:spacing w:val="4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размещается</w:t>
      </w:r>
      <w:r w:rsidRPr="005C61AD">
        <w:rPr>
          <w:rFonts w:eastAsia="Times New Roman"/>
          <w:spacing w:val="4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в</w:t>
      </w:r>
      <w:r w:rsidRPr="005C61AD">
        <w:rPr>
          <w:rFonts w:eastAsia="Times New Roman"/>
          <w:spacing w:val="4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открытом</w:t>
      </w:r>
      <w:r w:rsidRPr="005C61AD">
        <w:rPr>
          <w:rFonts w:eastAsia="Times New Roman"/>
          <w:spacing w:val="43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доступе</w:t>
      </w:r>
      <w:r w:rsidRPr="005C61AD">
        <w:rPr>
          <w:rFonts w:eastAsia="Times New Roman"/>
          <w:spacing w:val="48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на</w:t>
      </w:r>
      <w:r w:rsidRPr="005C61AD">
        <w:rPr>
          <w:rFonts w:eastAsia="Times New Roman"/>
          <w:spacing w:val="4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официальном</w:t>
      </w:r>
      <w:r w:rsidRPr="005C61AD">
        <w:rPr>
          <w:rFonts w:eastAsia="Times New Roman"/>
          <w:spacing w:val="46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сайте</w:t>
      </w:r>
      <w:r w:rsidRPr="005C61AD">
        <w:rPr>
          <w:rFonts w:eastAsia="Times New Roman"/>
          <w:spacing w:val="44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ФГБНУ</w:t>
      </w:r>
      <w:r>
        <w:rPr>
          <w:rFonts w:eastAsia="Times New Roman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«ФИПИ».</w:t>
      </w:r>
    </w:p>
    <w:p w:rsidR="005C61AD" w:rsidRPr="005C61AD" w:rsidRDefault="005C61AD" w:rsidP="005C61AD">
      <w:pPr>
        <w:adjustRightInd/>
        <w:spacing w:before="1"/>
        <w:ind w:left="212" w:right="224" w:firstLine="708"/>
        <w:jc w:val="both"/>
        <w:rPr>
          <w:rFonts w:eastAsia="Times New Roman"/>
          <w:sz w:val="26"/>
          <w:szCs w:val="26"/>
          <w:lang w:eastAsia="en-US"/>
        </w:rPr>
      </w:pPr>
      <w:r w:rsidRPr="005C61AD">
        <w:rPr>
          <w:rFonts w:eastAsia="Times New Roman"/>
          <w:sz w:val="26"/>
          <w:szCs w:val="26"/>
          <w:lang w:eastAsia="en-US"/>
        </w:rPr>
        <w:t>В банк изложений включены тексты отечественных авторов, разработанные в 2014-2023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годах.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Тексты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распределены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по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трем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разделам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с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учетом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их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содержательно-тематической</w:t>
      </w:r>
      <w:r w:rsidRPr="005C61AD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направленности.</w:t>
      </w:r>
    </w:p>
    <w:p w:rsidR="005C61AD" w:rsidRPr="005C61AD" w:rsidRDefault="005C61AD" w:rsidP="005C61AD">
      <w:pPr>
        <w:adjustRightInd/>
        <w:spacing w:before="6" w:line="296" w:lineRule="exact"/>
        <w:ind w:left="921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5C61AD">
        <w:rPr>
          <w:rFonts w:eastAsia="Times New Roman"/>
          <w:b/>
          <w:bCs/>
          <w:sz w:val="26"/>
          <w:szCs w:val="26"/>
          <w:lang w:eastAsia="en-US"/>
        </w:rPr>
        <w:t>Раздел</w:t>
      </w:r>
      <w:r w:rsidRPr="005C61AD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b/>
          <w:bCs/>
          <w:sz w:val="26"/>
          <w:szCs w:val="26"/>
          <w:lang w:eastAsia="en-US"/>
        </w:rPr>
        <w:t>1.</w:t>
      </w:r>
      <w:r w:rsidRPr="005C61AD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b/>
          <w:bCs/>
          <w:sz w:val="26"/>
          <w:szCs w:val="26"/>
          <w:lang w:eastAsia="en-US"/>
        </w:rPr>
        <w:t>Нравственные</w:t>
      </w:r>
      <w:r w:rsidRPr="005C61AD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b/>
          <w:bCs/>
          <w:sz w:val="26"/>
          <w:szCs w:val="26"/>
          <w:lang w:eastAsia="en-US"/>
        </w:rPr>
        <w:t>ценности</w:t>
      </w:r>
    </w:p>
    <w:p w:rsidR="005C61AD" w:rsidRPr="005C61AD" w:rsidRDefault="005C61AD" w:rsidP="005C61AD">
      <w:pPr>
        <w:adjustRightInd/>
        <w:ind w:left="212" w:right="233" w:firstLine="708"/>
        <w:jc w:val="both"/>
        <w:rPr>
          <w:rFonts w:eastAsia="Times New Roman"/>
          <w:sz w:val="26"/>
          <w:szCs w:val="26"/>
          <w:lang w:eastAsia="en-US"/>
        </w:rPr>
      </w:pPr>
      <w:proofErr w:type="gramStart"/>
      <w:r w:rsidRPr="005C61AD">
        <w:rPr>
          <w:rFonts w:eastAsia="Times New Roman"/>
          <w:sz w:val="26"/>
          <w:szCs w:val="26"/>
          <w:lang w:eastAsia="en-US"/>
        </w:rPr>
        <w:t>Включены тексты о добре, счастье, любви, правде, дружбе, милосердии, творчестве;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в них поднимаются вопросы, связанные с духовными ценностями, нравственным выбором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человека,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межличностными</w:t>
      </w:r>
      <w:r w:rsidRPr="005C61AD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отношениями.</w:t>
      </w:r>
      <w:proofErr w:type="gramEnd"/>
    </w:p>
    <w:p w:rsidR="005C61AD" w:rsidRPr="005C61AD" w:rsidRDefault="005C61AD" w:rsidP="005C61AD">
      <w:pPr>
        <w:adjustRightInd/>
        <w:spacing w:before="5" w:line="295" w:lineRule="exact"/>
        <w:ind w:left="921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5C61AD">
        <w:rPr>
          <w:rFonts w:eastAsia="Times New Roman"/>
          <w:b/>
          <w:bCs/>
          <w:sz w:val="26"/>
          <w:szCs w:val="26"/>
          <w:lang w:eastAsia="en-US"/>
        </w:rPr>
        <w:t>Раздел</w:t>
      </w:r>
      <w:r w:rsidRPr="005C61AD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b/>
          <w:bCs/>
          <w:sz w:val="26"/>
          <w:szCs w:val="26"/>
          <w:lang w:eastAsia="en-US"/>
        </w:rPr>
        <w:t>2.</w:t>
      </w:r>
      <w:r w:rsidRPr="005C61AD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b/>
          <w:bCs/>
          <w:sz w:val="26"/>
          <w:szCs w:val="26"/>
          <w:lang w:eastAsia="en-US"/>
        </w:rPr>
        <w:t>Мир</w:t>
      </w:r>
      <w:r w:rsidRPr="005C61AD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b/>
          <w:bCs/>
          <w:sz w:val="26"/>
          <w:szCs w:val="26"/>
          <w:lang w:eastAsia="en-US"/>
        </w:rPr>
        <w:t>природы</w:t>
      </w:r>
    </w:p>
    <w:p w:rsidR="005C61AD" w:rsidRPr="005C61AD" w:rsidRDefault="005C61AD" w:rsidP="005C61AD">
      <w:pPr>
        <w:adjustRightInd/>
        <w:ind w:left="212" w:right="228" w:firstLine="708"/>
        <w:jc w:val="both"/>
        <w:rPr>
          <w:rFonts w:eastAsia="Times New Roman"/>
          <w:sz w:val="26"/>
          <w:szCs w:val="26"/>
          <w:lang w:eastAsia="en-US"/>
        </w:rPr>
      </w:pPr>
      <w:r w:rsidRPr="005C61AD">
        <w:rPr>
          <w:rFonts w:eastAsia="Times New Roman"/>
          <w:sz w:val="26"/>
          <w:szCs w:val="26"/>
          <w:lang w:eastAsia="en-US"/>
        </w:rPr>
        <w:t>Включены</w:t>
      </w:r>
      <w:r w:rsidRPr="005C61AD">
        <w:rPr>
          <w:rFonts w:eastAsia="Times New Roman"/>
          <w:spacing w:val="53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тексты</w:t>
      </w:r>
      <w:r w:rsidRPr="005C61AD">
        <w:rPr>
          <w:rFonts w:eastAsia="Times New Roman"/>
          <w:spacing w:val="53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о</w:t>
      </w:r>
      <w:r w:rsidRPr="005C61AD">
        <w:rPr>
          <w:rFonts w:eastAsia="Times New Roman"/>
          <w:spacing w:val="52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красоте</w:t>
      </w:r>
      <w:r w:rsidRPr="005C61AD">
        <w:rPr>
          <w:rFonts w:eastAsia="Times New Roman"/>
          <w:spacing w:val="53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окружающего</w:t>
      </w:r>
      <w:r w:rsidRPr="005C61AD">
        <w:rPr>
          <w:rFonts w:eastAsia="Times New Roman"/>
          <w:spacing w:val="53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мира,</w:t>
      </w:r>
      <w:r w:rsidRPr="005C61AD">
        <w:rPr>
          <w:rFonts w:eastAsia="Times New Roman"/>
          <w:spacing w:val="52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поводках</w:t>
      </w:r>
      <w:r w:rsidRPr="005C61AD">
        <w:rPr>
          <w:rFonts w:eastAsia="Times New Roman"/>
          <w:spacing w:val="53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животных,</w:t>
      </w:r>
      <w:r w:rsidRPr="005C61AD">
        <w:rPr>
          <w:rFonts w:eastAsia="Times New Roman"/>
          <w:spacing w:val="53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их</w:t>
      </w:r>
      <w:r w:rsidRPr="005C61AD">
        <w:rPr>
          <w:rFonts w:eastAsia="Times New Roman"/>
          <w:spacing w:val="52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дружбе</w:t>
      </w:r>
      <w:r w:rsidRPr="005C61AD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с человеком;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тексты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побуждают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задуматься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об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экологических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проблемах,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жизненных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уроках,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которые</w:t>
      </w:r>
      <w:r w:rsidRPr="005C61AD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природа</w:t>
      </w:r>
      <w:r w:rsidRPr="005C61AD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преподает человеку.</w:t>
      </w:r>
    </w:p>
    <w:p w:rsidR="005C61AD" w:rsidRPr="005C61AD" w:rsidRDefault="005C61AD" w:rsidP="005C61AD">
      <w:pPr>
        <w:adjustRightInd/>
        <w:spacing w:before="3" w:line="295" w:lineRule="exact"/>
        <w:ind w:left="921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5C61AD">
        <w:rPr>
          <w:rFonts w:eastAsia="Times New Roman"/>
          <w:b/>
          <w:bCs/>
          <w:sz w:val="26"/>
          <w:szCs w:val="26"/>
          <w:lang w:eastAsia="en-US"/>
        </w:rPr>
        <w:t>Раздел</w:t>
      </w:r>
      <w:r w:rsidRPr="005C61AD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b/>
          <w:bCs/>
          <w:sz w:val="26"/>
          <w:szCs w:val="26"/>
          <w:lang w:eastAsia="en-US"/>
        </w:rPr>
        <w:t>3.</w:t>
      </w:r>
      <w:r w:rsidRPr="005C61AD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b/>
          <w:bCs/>
          <w:sz w:val="26"/>
          <w:szCs w:val="26"/>
          <w:lang w:eastAsia="en-US"/>
        </w:rPr>
        <w:t>События</w:t>
      </w:r>
      <w:r w:rsidRPr="005C61AD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b/>
          <w:bCs/>
          <w:sz w:val="26"/>
          <w:szCs w:val="26"/>
          <w:lang w:eastAsia="en-US"/>
        </w:rPr>
        <w:t>истории</w:t>
      </w:r>
    </w:p>
    <w:p w:rsidR="005C61AD" w:rsidRPr="005C61AD" w:rsidRDefault="005C61AD" w:rsidP="005C61AD">
      <w:pPr>
        <w:adjustRightInd/>
        <w:ind w:left="212" w:right="226" w:firstLine="708"/>
        <w:jc w:val="both"/>
        <w:rPr>
          <w:rFonts w:eastAsia="Times New Roman"/>
          <w:sz w:val="26"/>
          <w:szCs w:val="26"/>
          <w:lang w:eastAsia="en-US"/>
        </w:rPr>
      </w:pPr>
      <w:r w:rsidRPr="005C61AD">
        <w:rPr>
          <w:rFonts w:eastAsia="Times New Roman"/>
          <w:sz w:val="26"/>
          <w:szCs w:val="26"/>
          <w:lang w:eastAsia="en-US"/>
        </w:rPr>
        <w:t>Включены</w:t>
      </w:r>
      <w:r w:rsidRPr="005C61AD">
        <w:rPr>
          <w:rFonts w:eastAsia="Times New Roman"/>
          <w:spacing w:val="2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страницы</w:t>
      </w:r>
      <w:r w:rsidRPr="005C61AD">
        <w:rPr>
          <w:rFonts w:eastAsia="Times New Roman"/>
          <w:spacing w:val="2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биографий</w:t>
      </w:r>
      <w:r w:rsidRPr="005C61AD">
        <w:rPr>
          <w:rFonts w:eastAsia="Times New Roman"/>
          <w:spacing w:val="26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выдающихся</w:t>
      </w:r>
      <w:r w:rsidRPr="005C61AD">
        <w:rPr>
          <w:rFonts w:eastAsia="Times New Roman"/>
          <w:spacing w:val="24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деятелей</w:t>
      </w:r>
      <w:r w:rsidRPr="005C61AD">
        <w:rPr>
          <w:rFonts w:eastAsia="Times New Roman"/>
          <w:spacing w:val="2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культуры,</w:t>
      </w:r>
      <w:r w:rsidRPr="005C61AD">
        <w:rPr>
          <w:rFonts w:eastAsia="Times New Roman"/>
          <w:spacing w:val="24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науки</w:t>
      </w:r>
      <w:r w:rsidRPr="005C61AD">
        <w:rPr>
          <w:rFonts w:eastAsia="Times New Roman"/>
          <w:spacing w:val="2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и</w:t>
      </w:r>
      <w:r w:rsidRPr="005C61AD">
        <w:rPr>
          <w:rFonts w:eastAsia="Times New Roman"/>
          <w:spacing w:val="24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техники,</w:t>
      </w:r>
      <w:r w:rsidRPr="005C61AD">
        <w:rPr>
          <w:rFonts w:eastAsia="Times New Roman"/>
          <w:spacing w:val="-63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а также тексты, позволяющие вспомнить важные события отечественной истории мирного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и</w:t>
      </w:r>
      <w:r w:rsidRPr="005C61AD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военного</w:t>
      </w:r>
      <w:r w:rsidRPr="005C61AD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времени,</w:t>
      </w:r>
      <w:r w:rsidRPr="005C61AD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подвиги</w:t>
      </w:r>
      <w:r w:rsidRPr="005C61AD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на</w:t>
      </w:r>
      <w:r w:rsidRPr="005C61AD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фронте</w:t>
      </w:r>
      <w:r w:rsidRPr="005C61AD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и</w:t>
      </w:r>
      <w:r w:rsidRPr="005C61AD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в</w:t>
      </w:r>
      <w:r w:rsidRPr="005C61AD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тылу.</w:t>
      </w:r>
    </w:p>
    <w:p w:rsidR="005C61AD" w:rsidRPr="005C61AD" w:rsidRDefault="005C61AD" w:rsidP="005C61AD">
      <w:pPr>
        <w:adjustRightInd/>
        <w:ind w:left="921"/>
        <w:jc w:val="both"/>
        <w:rPr>
          <w:rFonts w:eastAsia="Times New Roman"/>
          <w:sz w:val="26"/>
          <w:szCs w:val="26"/>
          <w:lang w:eastAsia="en-US"/>
        </w:rPr>
      </w:pPr>
      <w:r w:rsidRPr="005C61AD">
        <w:rPr>
          <w:rFonts w:eastAsia="Times New Roman"/>
          <w:sz w:val="26"/>
          <w:szCs w:val="26"/>
          <w:lang w:eastAsia="en-US"/>
        </w:rPr>
        <w:t>Тексты</w:t>
      </w:r>
      <w:r w:rsidRPr="005C61AD">
        <w:rPr>
          <w:rFonts w:eastAsia="Times New Roman"/>
          <w:spacing w:val="-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для</w:t>
      </w:r>
      <w:r w:rsidRPr="005C61AD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итогового</w:t>
      </w:r>
      <w:r w:rsidRPr="005C61AD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изложения</w:t>
      </w:r>
      <w:r w:rsidRPr="005C61AD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отобраны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из</w:t>
      </w:r>
      <w:r w:rsidRPr="005C61AD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произведений</w:t>
      </w:r>
      <w:r w:rsidRPr="005C61AD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отечественных</w:t>
      </w:r>
      <w:r w:rsidRPr="005C61AD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авторов.</w:t>
      </w:r>
    </w:p>
    <w:p w:rsidR="005C61AD" w:rsidRPr="005C61AD" w:rsidRDefault="005C61AD" w:rsidP="005C61AD">
      <w:pPr>
        <w:adjustRightInd/>
        <w:ind w:left="212" w:right="229" w:firstLine="708"/>
        <w:jc w:val="both"/>
        <w:rPr>
          <w:rFonts w:eastAsia="Times New Roman"/>
          <w:sz w:val="26"/>
          <w:szCs w:val="26"/>
          <w:lang w:eastAsia="en-US"/>
        </w:rPr>
      </w:pPr>
      <w:r w:rsidRPr="005C61AD">
        <w:rPr>
          <w:rFonts w:eastAsia="Times New Roman"/>
          <w:sz w:val="26"/>
          <w:szCs w:val="26"/>
          <w:lang w:eastAsia="en-US"/>
        </w:rPr>
        <w:t>Те</w:t>
      </w:r>
      <w:proofErr w:type="gramStart"/>
      <w:r w:rsidRPr="005C61AD">
        <w:rPr>
          <w:rFonts w:eastAsia="Times New Roman"/>
          <w:sz w:val="26"/>
          <w:szCs w:val="26"/>
          <w:lang w:eastAsia="en-US"/>
        </w:rPr>
        <w:t>кст дл</w:t>
      </w:r>
      <w:proofErr w:type="gramEnd"/>
      <w:r w:rsidRPr="005C61AD">
        <w:rPr>
          <w:rFonts w:eastAsia="Times New Roman"/>
          <w:sz w:val="26"/>
          <w:szCs w:val="26"/>
          <w:lang w:eastAsia="en-US"/>
        </w:rPr>
        <w:t>я итогового изложения не превышает объем 300 – 380 слов и соответствует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определенным требованиям.</w:t>
      </w:r>
      <w:r w:rsidRPr="005C61AD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Текст</w:t>
      </w:r>
      <w:r w:rsidRPr="005C61AD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должен:</w:t>
      </w:r>
    </w:p>
    <w:p w:rsidR="005C61AD" w:rsidRPr="005C61AD" w:rsidRDefault="005C61AD" w:rsidP="005C61AD">
      <w:pPr>
        <w:adjustRightInd/>
        <w:ind w:left="212" w:right="232" w:firstLine="708"/>
        <w:jc w:val="both"/>
        <w:rPr>
          <w:rFonts w:eastAsia="Times New Roman"/>
          <w:sz w:val="26"/>
          <w:szCs w:val="26"/>
          <w:lang w:eastAsia="en-US"/>
        </w:rPr>
      </w:pPr>
      <w:r w:rsidRPr="005C61AD">
        <w:rPr>
          <w:rFonts w:eastAsia="Times New Roman"/>
          <w:sz w:val="26"/>
          <w:szCs w:val="26"/>
          <w:lang w:eastAsia="en-US"/>
        </w:rPr>
        <w:t>обладать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смысловой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завершенностью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(как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правило,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это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фрагмент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литературного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произведения,</w:t>
      </w:r>
      <w:r w:rsidRPr="005C61AD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адаптированный</w:t>
      </w:r>
      <w:r w:rsidRPr="005C61AD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под</w:t>
      </w:r>
      <w:r w:rsidRPr="005C61AD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задачу);</w:t>
      </w:r>
    </w:p>
    <w:p w:rsidR="005C61AD" w:rsidRPr="005C61AD" w:rsidRDefault="005C61AD" w:rsidP="005C61AD">
      <w:pPr>
        <w:adjustRightInd/>
        <w:ind w:left="212" w:right="227" w:firstLine="708"/>
        <w:jc w:val="both"/>
        <w:rPr>
          <w:rFonts w:eastAsia="Times New Roman"/>
          <w:sz w:val="26"/>
          <w:szCs w:val="26"/>
          <w:lang w:eastAsia="en-US"/>
        </w:rPr>
      </w:pPr>
      <w:r w:rsidRPr="005C61AD">
        <w:rPr>
          <w:rFonts w:eastAsia="Times New Roman"/>
          <w:sz w:val="26"/>
          <w:szCs w:val="26"/>
          <w:lang w:eastAsia="en-US"/>
        </w:rPr>
        <w:t xml:space="preserve">быть  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повествовательным,    обладать    ярко    выраженным    сюжетом    (описание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и рассуждение не должно доминировать; текст не должен содержать развернутых диалогов</w:t>
      </w:r>
      <w:r w:rsidRPr="005C61AD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и</w:t>
      </w:r>
      <w:r w:rsidRPr="005C61AD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монологов,</w:t>
      </w:r>
      <w:r w:rsidRPr="005C61AD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допускается</w:t>
      </w:r>
      <w:r w:rsidRPr="005C61AD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несколько</w:t>
      </w:r>
      <w:r w:rsidRPr="005C61AD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реплик);</w:t>
      </w:r>
    </w:p>
    <w:p w:rsidR="005C61AD" w:rsidRPr="005C61AD" w:rsidRDefault="005C61AD" w:rsidP="005C61AD">
      <w:pPr>
        <w:adjustRightInd/>
        <w:ind w:left="212" w:right="227" w:firstLine="708"/>
        <w:jc w:val="both"/>
        <w:rPr>
          <w:rFonts w:eastAsia="Times New Roman"/>
          <w:sz w:val="26"/>
          <w:szCs w:val="26"/>
          <w:lang w:eastAsia="en-US"/>
        </w:rPr>
      </w:pPr>
      <w:r w:rsidRPr="005C61AD">
        <w:rPr>
          <w:rFonts w:eastAsia="Times New Roman"/>
          <w:sz w:val="26"/>
          <w:szCs w:val="26"/>
          <w:lang w:eastAsia="en-US"/>
        </w:rPr>
        <w:t>быть понятным для обучающихся с ОВЗ (текст должен быть написан в привычном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стиле</w:t>
      </w:r>
      <w:r w:rsidRPr="005C61AD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с опорой</w:t>
      </w:r>
      <w:r w:rsidRPr="005C61AD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на</w:t>
      </w:r>
      <w:r w:rsidRPr="005C61AD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несложный</w:t>
      </w:r>
      <w:r w:rsidRPr="005C61AD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синтаксис,</w:t>
      </w:r>
      <w:r w:rsidRPr="005C61AD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включать</w:t>
      </w:r>
      <w:r w:rsidRPr="005C61AD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минимум</w:t>
      </w:r>
      <w:r w:rsidRPr="005C61AD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слов</w:t>
      </w:r>
      <w:r w:rsidRPr="005C61AD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со значением звука,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с</w:t>
      </w:r>
      <w:r w:rsidRPr="005C61AD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переносным</w:t>
      </w:r>
      <w:r w:rsidRPr="005C61AD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значением);</w:t>
      </w:r>
    </w:p>
    <w:p w:rsidR="005C61AD" w:rsidRPr="005C61AD" w:rsidRDefault="005C61AD" w:rsidP="005C61AD">
      <w:pPr>
        <w:adjustRightInd/>
        <w:ind w:left="212" w:right="226" w:firstLine="708"/>
        <w:jc w:val="both"/>
        <w:rPr>
          <w:rFonts w:eastAsia="Times New Roman"/>
          <w:sz w:val="26"/>
          <w:szCs w:val="26"/>
          <w:lang w:eastAsia="en-US"/>
        </w:rPr>
      </w:pPr>
      <w:r w:rsidRPr="005C61AD">
        <w:rPr>
          <w:rFonts w:eastAsia="Times New Roman"/>
          <w:sz w:val="26"/>
          <w:szCs w:val="26"/>
          <w:lang w:eastAsia="en-US"/>
        </w:rPr>
        <w:t>соответствовать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возрастным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особенностям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выпускников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(текст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не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должен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быть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слишком</w:t>
      </w:r>
      <w:r w:rsidRPr="005C61AD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сложным</w:t>
      </w:r>
      <w:r w:rsidRPr="005C61AD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или</w:t>
      </w:r>
      <w:r w:rsidRPr="005C61AD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излишне</w:t>
      </w:r>
      <w:r w:rsidRPr="005C61AD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примитивным,</w:t>
      </w:r>
      <w:r w:rsidRPr="005C61AD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не</w:t>
      </w:r>
      <w:r w:rsidRPr="005C61AD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должен</w:t>
      </w:r>
      <w:r w:rsidRPr="005C61AD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строиться</w:t>
      </w:r>
      <w:r w:rsidRPr="005C61AD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на</w:t>
      </w:r>
      <w:r w:rsidRPr="005C61AD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сказочных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или фантастических</w:t>
      </w:r>
      <w:r w:rsidRPr="005C61AD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сюжетах);</w:t>
      </w:r>
    </w:p>
    <w:p w:rsidR="005C61AD" w:rsidRPr="005C61AD" w:rsidRDefault="005C61AD" w:rsidP="005C61AD">
      <w:pPr>
        <w:adjustRightInd/>
        <w:ind w:left="212" w:right="228" w:firstLine="708"/>
        <w:jc w:val="both"/>
        <w:rPr>
          <w:rFonts w:eastAsia="Times New Roman"/>
          <w:sz w:val="26"/>
          <w:szCs w:val="26"/>
          <w:lang w:eastAsia="en-US"/>
        </w:rPr>
      </w:pPr>
      <w:r w:rsidRPr="005C61AD">
        <w:rPr>
          <w:rFonts w:eastAsia="Times New Roman"/>
          <w:sz w:val="26"/>
          <w:szCs w:val="26"/>
          <w:lang w:eastAsia="en-US"/>
        </w:rPr>
        <w:t xml:space="preserve">обладать     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воспитательным       потенциалом:       содействовать       формированию</w:t>
      </w:r>
      <w:r w:rsidRPr="005C61AD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у</w:t>
      </w:r>
      <w:r w:rsidRPr="005C61AD">
        <w:rPr>
          <w:rFonts w:eastAsia="Times New Roman"/>
          <w:spacing w:val="-4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обучающихся позитивных</w:t>
      </w:r>
      <w:r w:rsidRPr="005C61AD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жизненных</w:t>
      </w:r>
      <w:r w:rsidRPr="005C61AD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ориентиров;</w:t>
      </w:r>
    </w:p>
    <w:p w:rsidR="005C61AD" w:rsidRPr="005C61AD" w:rsidRDefault="005C61AD" w:rsidP="005C61AD">
      <w:pPr>
        <w:adjustRightInd/>
        <w:ind w:left="212" w:right="232" w:firstLine="708"/>
        <w:jc w:val="both"/>
        <w:rPr>
          <w:rFonts w:eastAsia="Times New Roman"/>
          <w:sz w:val="26"/>
          <w:szCs w:val="26"/>
          <w:lang w:eastAsia="en-US"/>
        </w:rPr>
      </w:pPr>
      <w:r w:rsidRPr="005C61AD">
        <w:rPr>
          <w:rFonts w:eastAsia="Times New Roman"/>
          <w:sz w:val="26"/>
          <w:szCs w:val="26"/>
          <w:lang w:eastAsia="en-US"/>
        </w:rPr>
        <w:t>быть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корректным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и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адекватным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ситуации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контроля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(текст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не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должен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дискриминировать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участников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с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ОВЗ,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содержать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психологически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травмирующие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натуралистические</w:t>
      </w:r>
      <w:r w:rsidRPr="005C61AD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подробности,</w:t>
      </w:r>
      <w:r w:rsidRPr="005C61AD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быть</w:t>
      </w:r>
      <w:r w:rsidRPr="005C61AD">
        <w:rPr>
          <w:rFonts w:eastAsia="Times New Roman"/>
          <w:spacing w:val="2"/>
          <w:sz w:val="26"/>
          <w:szCs w:val="26"/>
          <w:lang w:eastAsia="en-US"/>
        </w:rPr>
        <w:t xml:space="preserve"> </w:t>
      </w:r>
      <w:r w:rsidRPr="005C61AD">
        <w:rPr>
          <w:rFonts w:eastAsia="Times New Roman"/>
          <w:sz w:val="26"/>
          <w:szCs w:val="26"/>
          <w:lang w:eastAsia="en-US"/>
        </w:rPr>
        <w:t>ироничным).</w:t>
      </w:r>
    </w:p>
    <w:p w:rsidR="00C45DC8" w:rsidRDefault="005C61AD" w:rsidP="00B85993">
      <w:pPr>
        <w:ind w:left="284" w:firstLine="425"/>
        <w:jc w:val="both"/>
        <w:rPr>
          <w:rFonts w:eastAsia="Calibri"/>
          <w:sz w:val="28"/>
          <w:szCs w:val="28"/>
        </w:rPr>
      </w:pPr>
      <w:r w:rsidRPr="00AC11F3">
        <w:rPr>
          <w:rFonts w:eastAsia="Times New Roman"/>
          <w:sz w:val="26"/>
          <w:szCs w:val="26"/>
          <w:lang w:eastAsia="en-US"/>
        </w:rPr>
        <w:t xml:space="preserve">Чтобы обеспечить прозрачность и ясность предъявляемых требований к </w:t>
      </w:r>
      <w:bookmarkStart w:id="0" w:name="_GoBack"/>
      <w:r w:rsidRPr="00AC11F3">
        <w:rPr>
          <w:rFonts w:eastAsia="Times New Roman"/>
          <w:sz w:val="26"/>
          <w:szCs w:val="26"/>
          <w:lang w:eastAsia="en-US"/>
        </w:rPr>
        <w:t>изложению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(параметры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оценки)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каждый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комплект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сопровождается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инструкцией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для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участников</w:t>
      </w:r>
      <w:r w:rsidRPr="00AC11F3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итогового</w:t>
      </w:r>
      <w:r w:rsidRPr="00AC11F3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AC11F3">
        <w:rPr>
          <w:rFonts w:eastAsia="Times New Roman"/>
          <w:sz w:val="26"/>
          <w:szCs w:val="26"/>
          <w:lang w:eastAsia="en-US"/>
        </w:rPr>
        <w:t>изложения</w:t>
      </w:r>
      <w:r w:rsidR="00AC11F3">
        <w:rPr>
          <w:rFonts w:eastAsia="Times New Roman"/>
          <w:sz w:val="26"/>
          <w:szCs w:val="26"/>
          <w:lang w:eastAsia="en-US"/>
        </w:rPr>
        <w:t>.</w:t>
      </w:r>
      <w:bookmarkEnd w:id="0"/>
    </w:p>
    <w:sectPr w:rsidR="00C45DC8" w:rsidSect="009B7365">
      <w:footerReference w:type="default" r:id="rId9"/>
      <w:pgSz w:w="11906" w:h="16838"/>
      <w:pgMar w:top="851" w:right="851" w:bottom="851" w:left="170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5C2" w:rsidRDefault="009445C2">
      <w:r>
        <w:separator/>
      </w:r>
    </w:p>
  </w:endnote>
  <w:endnote w:type="continuationSeparator" w:id="0">
    <w:p w:rsidR="009445C2" w:rsidRDefault="0094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5C2" w:rsidRDefault="009445C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8599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5C2" w:rsidRDefault="009445C2">
      <w:r>
        <w:separator/>
      </w:r>
    </w:p>
  </w:footnote>
  <w:footnote w:type="continuationSeparator" w:id="0">
    <w:p w:rsidR="009445C2" w:rsidRDefault="00944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B24"/>
    <w:multiLevelType w:val="hybridMultilevel"/>
    <w:tmpl w:val="3A227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B802B7"/>
    <w:multiLevelType w:val="hybridMultilevel"/>
    <w:tmpl w:val="983254E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F750A7"/>
    <w:multiLevelType w:val="multilevel"/>
    <w:tmpl w:val="9C9A2C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77845C3"/>
    <w:multiLevelType w:val="hybridMultilevel"/>
    <w:tmpl w:val="36A6E6A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501B72"/>
    <w:multiLevelType w:val="hybridMultilevel"/>
    <w:tmpl w:val="123CCA5E"/>
    <w:lvl w:ilvl="0" w:tplc="6C102D8E">
      <w:start w:val="1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D3607F9"/>
    <w:multiLevelType w:val="hybridMultilevel"/>
    <w:tmpl w:val="FD8C7466"/>
    <w:lvl w:ilvl="0" w:tplc="C94E2F30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307A94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F2CF6BA">
      <w:start w:val="1"/>
      <w:numFmt w:val="decimal"/>
      <w:lvlText w:val="%3."/>
      <w:lvlJc w:val="left"/>
      <w:pPr>
        <w:ind w:left="114" w:hanging="33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01044DB8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1AEC19DE"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 w:tplc="DA4635D8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 w:tplc="F9F4A536"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 w:tplc="8DBCFD18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13C483D2"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abstractNum w:abstractNumId="6">
    <w:nsid w:val="116E6456"/>
    <w:multiLevelType w:val="multilevel"/>
    <w:tmpl w:val="226CCD18"/>
    <w:lvl w:ilvl="0">
      <w:start w:val="1"/>
      <w:numFmt w:val="decimal"/>
      <w:lvlText w:val="%1."/>
      <w:lvlJc w:val="left"/>
      <w:pPr>
        <w:ind w:left="212" w:hanging="5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7">
    <w:nsid w:val="11BA38D3"/>
    <w:multiLevelType w:val="hybridMultilevel"/>
    <w:tmpl w:val="738A0D3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740F4C"/>
    <w:multiLevelType w:val="hybridMultilevel"/>
    <w:tmpl w:val="084205CE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990096"/>
    <w:multiLevelType w:val="hybridMultilevel"/>
    <w:tmpl w:val="4356B348"/>
    <w:lvl w:ilvl="0" w:tplc="03E6E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C1D69"/>
    <w:multiLevelType w:val="hybridMultilevel"/>
    <w:tmpl w:val="1C9874DE"/>
    <w:lvl w:ilvl="0" w:tplc="DF5085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FAC5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DC3D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AE31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78BA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4AB0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1A8B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9C97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52D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9A15AF6"/>
    <w:multiLevelType w:val="hybridMultilevel"/>
    <w:tmpl w:val="A208A668"/>
    <w:lvl w:ilvl="0" w:tplc="7EEC89E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97CC092C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5B00775C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A9663D96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15166A86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0A48BB8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EDC89A80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A2147110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FB54604C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12">
    <w:nsid w:val="1D836420"/>
    <w:multiLevelType w:val="hybridMultilevel"/>
    <w:tmpl w:val="CF1E2F0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AE3725"/>
    <w:multiLevelType w:val="hybridMultilevel"/>
    <w:tmpl w:val="A5D4338A"/>
    <w:lvl w:ilvl="0" w:tplc="B8307A94">
      <w:start w:val="1"/>
      <w:numFmt w:val="decimal"/>
      <w:lvlText w:val="%1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15C41"/>
    <w:multiLevelType w:val="hybridMultilevel"/>
    <w:tmpl w:val="E5B05792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FE430D"/>
    <w:multiLevelType w:val="hybridMultilevel"/>
    <w:tmpl w:val="355EDCD0"/>
    <w:lvl w:ilvl="0" w:tplc="A2F07CE8">
      <w:start w:val="2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649E681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F20A1C02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D2F4553E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3AC45F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8487EA2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9F90DDFC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972C143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AA7CD5F4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6">
    <w:nsid w:val="2A8859F0"/>
    <w:multiLevelType w:val="hybridMultilevel"/>
    <w:tmpl w:val="0EB47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B521DE3"/>
    <w:multiLevelType w:val="hybridMultilevel"/>
    <w:tmpl w:val="9F642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DD92830"/>
    <w:multiLevelType w:val="hybridMultilevel"/>
    <w:tmpl w:val="EA7070F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FE648C7"/>
    <w:multiLevelType w:val="hybridMultilevel"/>
    <w:tmpl w:val="7DC0BBBA"/>
    <w:lvl w:ilvl="0" w:tplc="3E50CC3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89A028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C0436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35882A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2AD697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588FB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4E1035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87A58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A4660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8F41A8B"/>
    <w:multiLevelType w:val="hybridMultilevel"/>
    <w:tmpl w:val="1EC0102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ACF5657"/>
    <w:multiLevelType w:val="hybridMultilevel"/>
    <w:tmpl w:val="378C6174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FB168B"/>
    <w:multiLevelType w:val="hybridMultilevel"/>
    <w:tmpl w:val="F7900924"/>
    <w:lvl w:ilvl="0" w:tplc="1988FE4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6BFABD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86C27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51E05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10DC17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980FE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23A6ED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1B2D6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70865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6723CBC"/>
    <w:multiLevelType w:val="hybridMultilevel"/>
    <w:tmpl w:val="54B8709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5E0914"/>
    <w:multiLevelType w:val="hybridMultilevel"/>
    <w:tmpl w:val="7C64805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9A45FC6"/>
    <w:multiLevelType w:val="hybridMultilevel"/>
    <w:tmpl w:val="082CFB2A"/>
    <w:lvl w:ilvl="0" w:tplc="03E6EAF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4EAD0812"/>
    <w:multiLevelType w:val="hybridMultilevel"/>
    <w:tmpl w:val="81A2C46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676F73"/>
    <w:multiLevelType w:val="hybridMultilevel"/>
    <w:tmpl w:val="A1C21B9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1974CE2"/>
    <w:multiLevelType w:val="hybridMultilevel"/>
    <w:tmpl w:val="9790DE0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6A07B16"/>
    <w:multiLevelType w:val="hybridMultilevel"/>
    <w:tmpl w:val="9498F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A827FAC"/>
    <w:multiLevelType w:val="hybridMultilevel"/>
    <w:tmpl w:val="7A2ECB12"/>
    <w:lvl w:ilvl="0" w:tplc="26C6F2B8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21692DC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87C4EE7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0DE8FF44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69962B2E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FBC69EF8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36B07CE4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9C4A6D4A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33B04AE2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31">
    <w:nsid w:val="5D9D110F"/>
    <w:multiLevelType w:val="hybridMultilevel"/>
    <w:tmpl w:val="5F4655B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A155FE"/>
    <w:multiLevelType w:val="hybridMultilevel"/>
    <w:tmpl w:val="6F5EEE2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CF4799"/>
    <w:multiLevelType w:val="hybridMultilevel"/>
    <w:tmpl w:val="04B02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0651BD"/>
    <w:multiLevelType w:val="hybridMultilevel"/>
    <w:tmpl w:val="1D70DC4C"/>
    <w:lvl w:ilvl="0" w:tplc="FD6477D0">
      <w:start w:val="1"/>
      <w:numFmt w:val="decimal"/>
      <w:lvlText w:val="%1."/>
      <w:lvlJc w:val="left"/>
      <w:pPr>
        <w:ind w:left="1106" w:hanging="28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C3FE5D56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301A9FDE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B6848BDA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931AD714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B524CB88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A2CE5188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4D5C2B64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19540B0A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35">
    <w:nsid w:val="6B877148"/>
    <w:multiLevelType w:val="hybridMultilevel"/>
    <w:tmpl w:val="671E6F8E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6F3F4B"/>
    <w:multiLevelType w:val="hybridMultilevel"/>
    <w:tmpl w:val="A5AE843E"/>
    <w:lvl w:ilvl="0" w:tplc="B7D28046">
      <w:start w:val="1"/>
      <w:numFmt w:val="decimal"/>
      <w:lvlText w:val="%1."/>
      <w:lvlJc w:val="left"/>
      <w:pPr>
        <w:ind w:left="1202" w:hanging="38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634CC03A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E5324BFE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A2262020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AD6ED58C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1040EAA4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24AE9DAE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8BF0FFFC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1C46EB58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abstractNum w:abstractNumId="37">
    <w:nsid w:val="6F94420C"/>
    <w:multiLevelType w:val="hybridMultilevel"/>
    <w:tmpl w:val="0B0ADEB2"/>
    <w:lvl w:ilvl="0" w:tplc="B8307A94">
      <w:start w:val="1"/>
      <w:numFmt w:val="decimal"/>
      <w:lvlText w:val="%1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237C6F"/>
    <w:multiLevelType w:val="multilevel"/>
    <w:tmpl w:val="903A6798"/>
    <w:lvl w:ilvl="0">
      <w:start w:val="1"/>
      <w:numFmt w:val="decimal"/>
      <w:lvlText w:val="%1.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083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49"/>
      </w:pPr>
      <w:rPr>
        <w:rFonts w:hint="default"/>
        <w:lang w:val="ru-RU" w:eastAsia="en-US" w:bidi="ar-SA"/>
      </w:rPr>
    </w:lvl>
  </w:abstractNum>
  <w:abstractNum w:abstractNumId="39">
    <w:nsid w:val="759A568C"/>
    <w:multiLevelType w:val="hybridMultilevel"/>
    <w:tmpl w:val="EA80EE0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94D4698"/>
    <w:multiLevelType w:val="hybridMultilevel"/>
    <w:tmpl w:val="F238FAE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B105ADA"/>
    <w:multiLevelType w:val="hybridMultilevel"/>
    <w:tmpl w:val="2ECEDEB2"/>
    <w:lvl w:ilvl="0" w:tplc="F29AAC16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5FAC61C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B30C4518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F8E6312A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87D8146A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9EA4A402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80F6F5AA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FE2464AE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F2681572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42">
    <w:nsid w:val="7B5A6D44"/>
    <w:multiLevelType w:val="hybridMultilevel"/>
    <w:tmpl w:val="33607B6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F907EDC"/>
    <w:multiLevelType w:val="hybridMultilevel"/>
    <w:tmpl w:val="2B3618A4"/>
    <w:lvl w:ilvl="0" w:tplc="B95A4CA8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4DDE9980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4AC01988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F7D43F74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A78C1CC4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10C0E45C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2CE81F06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B2A02F68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FDD8D4FA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44">
    <w:nsid w:val="7FB17A11"/>
    <w:multiLevelType w:val="hybridMultilevel"/>
    <w:tmpl w:val="85967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9"/>
  </w:num>
  <w:num w:numId="3">
    <w:abstractNumId w:val="31"/>
  </w:num>
  <w:num w:numId="4">
    <w:abstractNumId w:val="25"/>
  </w:num>
  <w:num w:numId="5">
    <w:abstractNumId w:val="3"/>
  </w:num>
  <w:num w:numId="6">
    <w:abstractNumId w:val="19"/>
  </w:num>
  <w:num w:numId="7">
    <w:abstractNumId w:val="15"/>
  </w:num>
  <w:num w:numId="8">
    <w:abstractNumId w:val="22"/>
  </w:num>
  <w:num w:numId="9">
    <w:abstractNumId w:val="24"/>
  </w:num>
  <w:num w:numId="10">
    <w:abstractNumId w:val="4"/>
  </w:num>
  <w:num w:numId="11">
    <w:abstractNumId w:val="44"/>
  </w:num>
  <w:num w:numId="12">
    <w:abstractNumId w:val="14"/>
  </w:num>
  <w:num w:numId="13">
    <w:abstractNumId w:val="9"/>
  </w:num>
  <w:num w:numId="14">
    <w:abstractNumId w:val="1"/>
  </w:num>
  <w:num w:numId="15">
    <w:abstractNumId w:val="21"/>
  </w:num>
  <w:num w:numId="16">
    <w:abstractNumId w:val="20"/>
  </w:num>
  <w:num w:numId="17">
    <w:abstractNumId w:val="0"/>
  </w:num>
  <w:num w:numId="18">
    <w:abstractNumId w:val="16"/>
  </w:num>
  <w:num w:numId="19">
    <w:abstractNumId w:val="26"/>
  </w:num>
  <w:num w:numId="20">
    <w:abstractNumId w:val="27"/>
  </w:num>
  <w:num w:numId="21">
    <w:abstractNumId w:val="40"/>
  </w:num>
  <w:num w:numId="22">
    <w:abstractNumId w:val="8"/>
  </w:num>
  <w:num w:numId="23">
    <w:abstractNumId w:val="12"/>
  </w:num>
  <w:num w:numId="24">
    <w:abstractNumId w:val="23"/>
  </w:num>
  <w:num w:numId="25">
    <w:abstractNumId w:val="17"/>
  </w:num>
  <w:num w:numId="26">
    <w:abstractNumId w:val="29"/>
  </w:num>
  <w:num w:numId="27">
    <w:abstractNumId w:val="42"/>
  </w:num>
  <w:num w:numId="28">
    <w:abstractNumId w:val="35"/>
  </w:num>
  <w:num w:numId="29">
    <w:abstractNumId w:val="28"/>
  </w:num>
  <w:num w:numId="30">
    <w:abstractNumId w:val="32"/>
  </w:num>
  <w:num w:numId="31">
    <w:abstractNumId w:val="7"/>
  </w:num>
  <w:num w:numId="32">
    <w:abstractNumId w:val="33"/>
  </w:num>
  <w:num w:numId="33">
    <w:abstractNumId w:val="18"/>
  </w:num>
  <w:num w:numId="34">
    <w:abstractNumId w:val="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5"/>
  </w:num>
  <w:num w:numId="36">
    <w:abstractNumId w:val="11"/>
  </w:num>
  <w:num w:numId="37">
    <w:abstractNumId w:val="41"/>
  </w:num>
  <w:num w:numId="38">
    <w:abstractNumId w:val="43"/>
  </w:num>
  <w:num w:numId="39">
    <w:abstractNumId w:val="34"/>
  </w:num>
  <w:num w:numId="40">
    <w:abstractNumId w:val="36"/>
  </w:num>
  <w:num w:numId="41">
    <w:abstractNumId w:val="30"/>
  </w:num>
  <w:num w:numId="42">
    <w:abstractNumId w:val="6"/>
  </w:num>
  <w:num w:numId="43">
    <w:abstractNumId w:val="38"/>
  </w:num>
  <w:num w:numId="44">
    <w:abstractNumId w:val="37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B0"/>
    <w:rsid w:val="00001C2A"/>
    <w:rsid w:val="000138FA"/>
    <w:rsid w:val="00045BBC"/>
    <w:rsid w:val="000616B3"/>
    <w:rsid w:val="00064834"/>
    <w:rsid w:val="000C3DE9"/>
    <w:rsid w:val="00103C7E"/>
    <w:rsid w:val="001250B8"/>
    <w:rsid w:val="001275E5"/>
    <w:rsid w:val="00137A46"/>
    <w:rsid w:val="001508B0"/>
    <w:rsid w:val="00151699"/>
    <w:rsid w:val="0016206B"/>
    <w:rsid w:val="0017127E"/>
    <w:rsid w:val="001B4682"/>
    <w:rsid w:val="001D1CBF"/>
    <w:rsid w:val="001D4AE2"/>
    <w:rsid w:val="00217423"/>
    <w:rsid w:val="00237945"/>
    <w:rsid w:val="002554FF"/>
    <w:rsid w:val="00256894"/>
    <w:rsid w:val="00285C5E"/>
    <w:rsid w:val="002A7621"/>
    <w:rsid w:val="002B56C3"/>
    <w:rsid w:val="003176CD"/>
    <w:rsid w:val="00337BE0"/>
    <w:rsid w:val="003466CA"/>
    <w:rsid w:val="00373797"/>
    <w:rsid w:val="003829C9"/>
    <w:rsid w:val="003919DA"/>
    <w:rsid w:val="00397FFA"/>
    <w:rsid w:val="003B7F8A"/>
    <w:rsid w:val="003F314C"/>
    <w:rsid w:val="0040481F"/>
    <w:rsid w:val="004319B7"/>
    <w:rsid w:val="0044045B"/>
    <w:rsid w:val="00442204"/>
    <w:rsid w:val="00444967"/>
    <w:rsid w:val="004933E7"/>
    <w:rsid w:val="00496BA2"/>
    <w:rsid w:val="004A4AAC"/>
    <w:rsid w:val="004A746B"/>
    <w:rsid w:val="004B4346"/>
    <w:rsid w:val="004C5C71"/>
    <w:rsid w:val="00521490"/>
    <w:rsid w:val="005A37B8"/>
    <w:rsid w:val="005C61AD"/>
    <w:rsid w:val="005C78C5"/>
    <w:rsid w:val="005E1359"/>
    <w:rsid w:val="00604832"/>
    <w:rsid w:val="00662AF2"/>
    <w:rsid w:val="006C223F"/>
    <w:rsid w:val="0070126C"/>
    <w:rsid w:val="00743C33"/>
    <w:rsid w:val="0076683B"/>
    <w:rsid w:val="007B523A"/>
    <w:rsid w:val="00810743"/>
    <w:rsid w:val="00817F4A"/>
    <w:rsid w:val="00822A33"/>
    <w:rsid w:val="008448AD"/>
    <w:rsid w:val="00844C4B"/>
    <w:rsid w:val="0087288B"/>
    <w:rsid w:val="00875BF2"/>
    <w:rsid w:val="008C06F8"/>
    <w:rsid w:val="008C114F"/>
    <w:rsid w:val="008E55F7"/>
    <w:rsid w:val="008F56CF"/>
    <w:rsid w:val="0091431C"/>
    <w:rsid w:val="00932062"/>
    <w:rsid w:val="0093481A"/>
    <w:rsid w:val="009445C2"/>
    <w:rsid w:val="009621A7"/>
    <w:rsid w:val="00977BA6"/>
    <w:rsid w:val="00984E06"/>
    <w:rsid w:val="009A19FD"/>
    <w:rsid w:val="009B7365"/>
    <w:rsid w:val="009C19D7"/>
    <w:rsid w:val="009E2294"/>
    <w:rsid w:val="009F2C07"/>
    <w:rsid w:val="009F424D"/>
    <w:rsid w:val="00A10437"/>
    <w:rsid w:val="00A10D93"/>
    <w:rsid w:val="00A47D71"/>
    <w:rsid w:val="00A67601"/>
    <w:rsid w:val="00AC11F3"/>
    <w:rsid w:val="00AD3ABA"/>
    <w:rsid w:val="00AF49A2"/>
    <w:rsid w:val="00B23D5A"/>
    <w:rsid w:val="00B46D6D"/>
    <w:rsid w:val="00B5109B"/>
    <w:rsid w:val="00B808E3"/>
    <w:rsid w:val="00B85993"/>
    <w:rsid w:val="00BB719D"/>
    <w:rsid w:val="00BF08B0"/>
    <w:rsid w:val="00C45DC8"/>
    <w:rsid w:val="00C94949"/>
    <w:rsid w:val="00C957E2"/>
    <w:rsid w:val="00CB2ADF"/>
    <w:rsid w:val="00CC79A8"/>
    <w:rsid w:val="00CF3BAC"/>
    <w:rsid w:val="00D2390C"/>
    <w:rsid w:val="00D412E9"/>
    <w:rsid w:val="00D50131"/>
    <w:rsid w:val="00D53851"/>
    <w:rsid w:val="00D603ED"/>
    <w:rsid w:val="00D746FC"/>
    <w:rsid w:val="00DA0EC2"/>
    <w:rsid w:val="00DE7808"/>
    <w:rsid w:val="00E064E3"/>
    <w:rsid w:val="00E11000"/>
    <w:rsid w:val="00E13475"/>
    <w:rsid w:val="00E17943"/>
    <w:rsid w:val="00E303B6"/>
    <w:rsid w:val="00E915E5"/>
    <w:rsid w:val="00EE445F"/>
    <w:rsid w:val="00EF0684"/>
    <w:rsid w:val="00F12832"/>
    <w:rsid w:val="00F26201"/>
    <w:rsid w:val="00F27515"/>
    <w:rsid w:val="00F32B85"/>
    <w:rsid w:val="00F642EF"/>
    <w:rsid w:val="00F938F3"/>
    <w:rsid w:val="00FA7A7E"/>
    <w:rsid w:val="00FC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3176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next w:val="a"/>
    <w:link w:val="20"/>
    <w:uiPriority w:val="1"/>
    <w:unhideWhenUsed/>
    <w:qFormat/>
    <w:rsid w:val="00B808E3"/>
    <w:pPr>
      <w:keepNext/>
      <w:keepLines/>
      <w:spacing w:after="5" w:line="271" w:lineRule="auto"/>
      <w:ind w:left="7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basedOn w:val="a0"/>
    <w:uiPriority w:val="99"/>
    <w:rsid w:val="0017127E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1"/>
    <w:qFormat/>
    <w:rsid w:val="001712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a4">
    <w:name w:val="Приложение"/>
    <w:basedOn w:val="a"/>
    <w:link w:val="a5"/>
    <w:rsid w:val="0017127E"/>
    <w:pPr>
      <w:widowControl/>
      <w:autoSpaceDE/>
      <w:autoSpaceDN/>
      <w:adjustRightInd/>
      <w:jc w:val="right"/>
    </w:pPr>
    <w:rPr>
      <w:rFonts w:eastAsia="Calibri"/>
    </w:rPr>
  </w:style>
  <w:style w:type="character" w:customStyle="1" w:styleId="a5">
    <w:name w:val="Приложение Знак"/>
    <w:link w:val="a4"/>
    <w:locked/>
    <w:rsid w:val="0017127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1712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808E3"/>
    <w:pPr>
      <w:spacing w:after="0" w:line="272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808E3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B808E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20">
    <w:name w:val="Заголовок 2 Знак"/>
    <w:basedOn w:val="a0"/>
    <w:link w:val="2"/>
    <w:rsid w:val="00B808E3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16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6B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76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Body Text"/>
    <w:basedOn w:val="a"/>
    <w:link w:val="ad"/>
    <w:uiPriority w:val="1"/>
    <w:qFormat/>
    <w:rsid w:val="009F2C07"/>
    <w:pPr>
      <w:adjustRightInd/>
      <w:ind w:left="212" w:firstLine="708"/>
      <w:jc w:val="both"/>
    </w:pPr>
    <w:rPr>
      <w:rFonts w:eastAsia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9F2C07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F2C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C11F3"/>
  </w:style>
  <w:style w:type="paragraph" w:styleId="12">
    <w:name w:val="toc 1"/>
    <w:basedOn w:val="a"/>
    <w:uiPriority w:val="1"/>
    <w:qFormat/>
    <w:rsid w:val="00AC11F3"/>
    <w:pPr>
      <w:adjustRightInd/>
      <w:spacing w:before="100"/>
      <w:ind w:left="212"/>
    </w:pPr>
    <w:rPr>
      <w:rFonts w:eastAsia="Times New Roman"/>
      <w:sz w:val="26"/>
      <w:szCs w:val="26"/>
      <w:lang w:eastAsia="en-US"/>
    </w:rPr>
  </w:style>
  <w:style w:type="paragraph" w:styleId="ae">
    <w:name w:val="Title"/>
    <w:basedOn w:val="a"/>
    <w:link w:val="af"/>
    <w:uiPriority w:val="1"/>
    <w:qFormat/>
    <w:rsid w:val="00AC11F3"/>
    <w:pPr>
      <w:adjustRightInd/>
      <w:ind w:left="707"/>
    </w:pPr>
    <w:rPr>
      <w:rFonts w:eastAsia="Times New Roman"/>
      <w:b/>
      <w:bCs/>
      <w:sz w:val="42"/>
      <w:szCs w:val="42"/>
      <w:lang w:eastAsia="en-US"/>
    </w:rPr>
  </w:style>
  <w:style w:type="character" w:customStyle="1" w:styleId="af">
    <w:name w:val="Название Знак"/>
    <w:basedOn w:val="a0"/>
    <w:link w:val="ae"/>
    <w:uiPriority w:val="1"/>
    <w:rsid w:val="00AC11F3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ableParagraph">
    <w:name w:val="Table Paragraph"/>
    <w:basedOn w:val="a"/>
    <w:uiPriority w:val="1"/>
    <w:qFormat/>
    <w:rsid w:val="00AC11F3"/>
    <w:pPr>
      <w:adjustRightInd/>
    </w:pPr>
    <w:rPr>
      <w:rFonts w:eastAsia="Times New Roman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919DA"/>
  </w:style>
  <w:style w:type="table" w:customStyle="1" w:styleId="TableNormal1">
    <w:name w:val="Table Normal1"/>
    <w:uiPriority w:val="2"/>
    <w:semiHidden/>
    <w:unhideWhenUsed/>
    <w:qFormat/>
    <w:rsid w:val="003919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53851"/>
  </w:style>
  <w:style w:type="table" w:customStyle="1" w:styleId="TableNormal2">
    <w:name w:val="Table Normal2"/>
    <w:uiPriority w:val="2"/>
    <w:semiHidden/>
    <w:unhideWhenUsed/>
    <w:qFormat/>
    <w:rsid w:val="00D538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9445C2"/>
  </w:style>
  <w:style w:type="table" w:customStyle="1" w:styleId="TableNormal3">
    <w:name w:val="Table Normal3"/>
    <w:uiPriority w:val="2"/>
    <w:semiHidden/>
    <w:unhideWhenUsed/>
    <w:qFormat/>
    <w:rsid w:val="009445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3176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next w:val="a"/>
    <w:link w:val="20"/>
    <w:uiPriority w:val="1"/>
    <w:unhideWhenUsed/>
    <w:qFormat/>
    <w:rsid w:val="00B808E3"/>
    <w:pPr>
      <w:keepNext/>
      <w:keepLines/>
      <w:spacing w:after="5" w:line="271" w:lineRule="auto"/>
      <w:ind w:left="7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basedOn w:val="a0"/>
    <w:uiPriority w:val="99"/>
    <w:rsid w:val="0017127E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1"/>
    <w:qFormat/>
    <w:rsid w:val="001712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a4">
    <w:name w:val="Приложение"/>
    <w:basedOn w:val="a"/>
    <w:link w:val="a5"/>
    <w:rsid w:val="0017127E"/>
    <w:pPr>
      <w:widowControl/>
      <w:autoSpaceDE/>
      <w:autoSpaceDN/>
      <w:adjustRightInd/>
      <w:jc w:val="right"/>
    </w:pPr>
    <w:rPr>
      <w:rFonts w:eastAsia="Calibri"/>
    </w:rPr>
  </w:style>
  <w:style w:type="character" w:customStyle="1" w:styleId="a5">
    <w:name w:val="Приложение Знак"/>
    <w:link w:val="a4"/>
    <w:locked/>
    <w:rsid w:val="0017127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1712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808E3"/>
    <w:pPr>
      <w:spacing w:after="0" w:line="272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808E3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B808E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20">
    <w:name w:val="Заголовок 2 Знак"/>
    <w:basedOn w:val="a0"/>
    <w:link w:val="2"/>
    <w:rsid w:val="00B808E3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16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6B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76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Body Text"/>
    <w:basedOn w:val="a"/>
    <w:link w:val="ad"/>
    <w:uiPriority w:val="1"/>
    <w:qFormat/>
    <w:rsid w:val="009F2C07"/>
    <w:pPr>
      <w:adjustRightInd/>
      <w:ind w:left="212" w:firstLine="708"/>
      <w:jc w:val="both"/>
    </w:pPr>
    <w:rPr>
      <w:rFonts w:eastAsia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9F2C07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F2C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C11F3"/>
  </w:style>
  <w:style w:type="paragraph" w:styleId="12">
    <w:name w:val="toc 1"/>
    <w:basedOn w:val="a"/>
    <w:uiPriority w:val="1"/>
    <w:qFormat/>
    <w:rsid w:val="00AC11F3"/>
    <w:pPr>
      <w:adjustRightInd/>
      <w:spacing w:before="100"/>
      <w:ind w:left="212"/>
    </w:pPr>
    <w:rPr>
      <w:rFonts w:eastAsia="Times New Roman"/>
      <w:sz w:val="26"/>
      <w:szCs w:val="26"/>
      <w:lang w:eastAsia="en-US"/>
    </w:rPr>
  </w:style>
  <w:style w:type="paragraph" w:styleId="ae">
    <w:name w:val="Title"/>
    <w:basedOn w:val="a"/>
    <w:link w:val="af"/>
    <w:uiPriority w:val="1"/>
    <w:qFormat/>
    <w:rsid w:val="00AC11F3"/>
    <w:pPr>
      <w:adjustRightInd/>
      <w:ind w:left="707"/>
    </w:pPr>
    <w:rPr>
      <w:rFonts w:eastAsia="Times New Roman"/>
      <w:b/>
      <w:bCs/>
      <w:sz w:val="42"/>
      <w:szCs w:val="42"/>
      <w:lang w:eastAsia="en-US"/>
    </w:rPr>
  </w:style>
  <w:style w:type="character" w:customStyle="1" w:styleId="af">
    <w:name w:val="Название Знак"/>
    <w:basedOn w:val="a0"/>
    <w:link w:val="ae"/>
    <w:uiPriority w:val="1"/>
    <w:rsid w:val="00AC11F3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ableParagraph">
    <w:name w:val="Table Paragraph"/>
    <w:basedOn w:val="a"/>
    <w:uiPriority w:val="1"/>
    <w:qFormat/>
    <w:rsid w:val="00AC11F3"/>
    <w:pPr>
      <w:adjustRightInd/>
    </w:pPr>
    <w:rPr>
      <w:rFonts w:eastAsia="Times New Roman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919DA"/>
  </w:style>
  <w:style w:type="table" w:customStyle="1" w:styleId="TableNormal1">
    <w:name w:val="Table Normal1"/>
    <w:uiPriority w:val="2"/>
    <w:semiHidden/>
    <w:unhideWhenUsed/>
    <w:qFormat/>
    <w:rsid w:val="003919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53851"/>
  </w:style>
  <w:style w:type="table" w:customStyle="1" w:styleId="TableNormal2">
    <w:name w:val="Table Normal2"/>
    <w:uiPriority w:val="2"/>
    <w:semiHidden/>
    <w:unhideWhenUsed/>
    <w:qFormat/>
    <w:rsid w:val="00D538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9445C2"/>
  </w:style>
  <w:style w:type="table" w:customStyle="1" w:styleId="TableNormal3">
    <w:name w:val="Table Normal3"/>
    <w:uiPriority w:val="2"/>
    <w:semiHidden/>
    <w:unhideWhenUsed/>
    <w:qFormat/>
    <w:rsid w:val="009445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FA92C-B1F1-4286-B6D4-5B1F39DB9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Кольчугин О.Д.</cp:lastModifiedBy>
  <cp:revision>148</cp:revision>
  <dcterms:created xsi:type="dcterms:W3CDTF">2022-11-07T08:07:00Z</dcterms:created>
  <dcterms:modified xsi:type="dcterms:W3CDTF">2023-10-03T07:58:00Z</dcterms:modified>
</cp:coreProperties>
</file>