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E7" w:rsidRDefault="004C6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64E7" w:rsidRDefault="004C68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</w:p>
    <w:p w:rsidR="00E264E7" w:rsidRDefault="004C6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"Ключанская средняя школа"</w:t>
      </w: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4C681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11853" cy="1839432"/>
            <wp:effectExtent l="19050" t="0" r="32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426" cy="183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4C6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64E7" w:rsidRDefault="004C6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«Геометрия»</w:t>
      </w:r>
    </w:p>
    <w:p w:rsidR="00E264E7" w:rsidRDefault="004C68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– 9 классов </w:t>
      </w: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jc w:val="center"/>
        <w:rPr>
          <w:lang w:val="ru-RU"/>
        </w:rPr>
      </w:pPr>
    </w:p>
    <w:p w:rsidR="00E264E7" w:rsidRDefault="00E264E7">
      <w:pPr>
        <w:spacing w:after="0"/>
        <w:ind w:left="120"/>
        <w:rPr>
          <w:lang w:val="ru-RU"/>
        </w:rPr>
      </w:pPr>
    </w:p>
    <w:p w:rsidR="00E264E7" w:rsidRDefault="00E264E7">
      <w:pPr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 Ключ - 2024</w:t>
      </w:r>
    </w:p>
    <w:p w:rsidR="00E264E7" w:rsidRDefault="00E264E7">
      <w:pPr>
        <w:rPr>
          <w:lang w:val="ru-RU"/>
        </w:rPr>
      </w:pPr>
    </w:p>
    <w:p w:rsidR="00E264E7" w:rsidRDefault="00E264E7">
      <w:pPr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bookmarkStart w:id="0" w:name="block-3318030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  <w:sectPr w:rsidR="00E264E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" w:name="6c37334c-5fa9-457a-ad76-d36f127aa8c8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bookmarkStart w:id="2" w:name="block-3318031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Начальные понятия </w:t>
      </w:r>
      <w:r>
        <w:rPr>
          <w:rFonts w:ascii="Times New Roman" w:hAnsi="Times New Roman"/>
          <w:color w:val="000000"/>
          <w:sz w:val="28"/>
          <w:lang w:val="ru-RU"/>
        </w:rPr>
        <w:t xml:space="preserve">геометрии. Точка, прямая, отрезок, луч. Угол. Виды углов. Вертикальные и смежные углы. Биссектриса угла.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</w:t>
      </w:r>
      <w:r>
        <w:rPr>
          <w:rFonts w:ascii="Times New Roman" w:hAnsi="Times New Roman"/>
          <w:color w:val="000000"/>
          <w:sz w:val="28"/>
          <w:lang w:val="ru-RU"/>
        </w:rPr>
        <w:t>ющем мире.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треугольников.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Прямоугольный треугольник с углом в 30°.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</w:t>
      </w:r>
      <w:r>
        <w:rPr>
          <w:rFonts w:ascii="Times New Roman" w:hAnsi="Times New Roman"/>
          <w:color w:val="000000"/>
          <w:sz w:val="28"/>
          <w:lang w:val="ru-RU"/>
        </w:rPr>
        <w:t>инный перпендикуляр к отрезку как геометрические места точек.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:rsidR="00E264E7" w:rsidRDefault="00E264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удв</w:t>
      </w:r>
      <w:r>
        <w:rPr>
          <w:rFonts w:ascii="Times New Roman" w:hAnsi="Times New Roman"/>
          <w:color w:val="000000"/>
          <w:sz w:val="28"/>
          <w:lang w:val="ru-RU"/>
        </w:rPr>
        <w:t>оения медианы. Центральная симметрия. Теорема Фалеса и теорема о пропорциональных отрезках.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</w:t>
      </w:r>
      <w:r>
        <w:rPr>
          <w:rFonts w:ascii="Times New Roman" w:hAnsi="Times New Roman"/>
          <w:color w:val="000000"/>
          <w:sz w:val="28"/>
          <w:lang w:val="ru-RU"/>
        </w:rPr>
        <w:t>ешении практических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Пифа</w:t>
      </w:r>
      <w:r>
        <w:rPr>
          <w:rFonts w:ascii="Times New Roman" w:hAnsi="Times New Roman"/>
          <w:color w:val="000000"/>
          <w:sz w:val="28"/>
          <w:lang w:val="ru-RU"/>
        </w:rPr>
        <w:t>гора. Применение теоремы Пифагора при решении практических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</w:t>
      </w:r>
      <w:r>
        <w:rPr>
          <w:rFonts w:ascii="Times New Roman" w:hAnsi="Times New Roman"/>
          <w:color w:val="000000"/>
          <w:sz w:val="28"/>
          <w:lang w:val="ru-RU"/>
        </w:rPr>
        <w:t>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264E7" w:rsidRDefault="00E264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</w:t>
      </w:r>
      <w:r>
        <w:rPr>
          <w:rFonts w:ascii="Times New Roman" w:hAnsi="Times New Roman"/>
          <w:color w:val="000000"/>
          <w:sz w:val="28"/>
          <w:lang w:val="ru-RU"/>
        </w:rPr>
        <w:t>ное тригонометрическое тождество. Формулы приведения.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</w:t>
      </w:r>
      <w:r>
        <w:rPr>
          <w:rFonts w:ascii="Times New Roman" w:hAnsi="Times New Roman"/>
          <w:color w:val="000000"/>
          <w:sz w:val="28"/>
          <w:lang w:val="ru-RU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</w:t>
      </w:r>
      <w:r>
        <w:rPr>
          <w:rFonts w:ascii="Times New Roman" w:hAnsi="Times New Roman"/>
          <w:color w:val="000000"/>
          <w:sz w:val="28"/>
          <w:lang w:val="ru-RU"/>
        </w:rPr>
        <w:t>над векторами.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</w:t>
      </w:r>
      <w:r>
        <w:rPr>
          <w:rFonts w:ascii="Times New Roman" w:hAnsi="Times New Roman"/>
          <w:color w:val="000000"/>
          <w:sz w:val="28"/>
          <w:lang w:val="ru-RU"/>
        </w:rPr>
        <w:t>окружностей и прямых. Метод координат и его применение.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  <w:sectPr w:rsidR="00E264E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</w:t>
      </w:r>
      <w:r>
        <w:rPr>
          <w:rFonts w:ascii="Times New Roman" w:hAnsi="Times New Roman"/>
          <w:color w:val="000000"/>
          <w:sz w:val="28"/>
          <w:lang w:val="ru-RU"/>
        </w:rPr>
        <w:t>ии фигур (элементарные представления). Параллельный перенос. Поворот.</w:t>
      </w: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bookmarkStart w:id="3" w:name="block-3318030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</w:t>
      </w:r>
      <w:r>
        <w:rPr>
          <w:rFonts w:ascii="Times New Roman" w:hAnsi="Times New Roman"/>
          <w:color w:val="000000"/>
          <w:sz w:val="28"/>
          <w:lang w:val="ru-RU"/>
        </w:rPr>
        <w:t>а «Геометрия» характеризуются: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науках и прикладных сферах;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</w:t>
      </w:r>
      <w:r>
        <w:rPr>
          <w:rFonts w:ascii="Times New Roman" w:hAnsi="Times New Roman"/>
          <w:color w:val="000000"/>
          <w:sz w:val="28"/>
          <w:lang w:val="ru-RU"/>
        </w:rPr>
        <w:t>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</w:t>
      </w:r>
      <w:r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</w:t>
      </w:r>
      <w:r>
        <w:rPr>
          <w:rFonts w:ascii="Times New Roman" w:hAnsi="Times New Roman"/>
          <w:color w:val="000000"/>
          <w:sz w:val="28"/>
          <w:lang w:val="ru-RU"/>
        </w:rPr>
        <w:t>ем индивидуальной траектории образования и жизненных планов с учётом личных интересов и общественных потребностей;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</w:t>
      </w:r>
      <w:r>
        <w:rPr>
          <w:rFonts w:ascii="Times New Roman" w:hAnsi="Times New Roman"/>
          <w:color w:val="000000"/>
          <w:sz w:val="28"/>
          <w:lang w:val="ru-RU"/>
        </w:rPr>
        <w:t>ению видеть математические закономерности в искусстве;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</w:t>
      </w:r>
      <w:r>
        <w:rPr>
          <w:rFonts w:ascii="Times New Roman" w:hAnsi="Times New Roman"/>
          <w:b/>
          <w:color w:val="000000"/>
          <w:sz w:val="28"/>
          <w:lang w:val="ru-RU"/>
        </w:rPr>
        <w:t>ое воспитание, формирование культуры здоровья и эмоционального благополучия: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</w:t>
      </w:r>
      <w:r>
        <w:rPr>
          <w:rFonts w:ascii="Times New Roman" w:hAnsi="Times New Roman"/>
          <w:color w:val="000000"/>
          <w:sz w:val="28"/>
          <w:lang w:val="ru-RU"/>
        </w:rPr>
        <w:t>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</w:t>
      </w:r>
      <w:r>
        <w:rPr>
          <w:rFonts w:ascii="Times New Roman" w:hAnsi="Times New Roman"/>
          <w:color w:val="000000"/>
          <w:sz w:val="28"/>
          <w:lang w:val="ru-RU"/>
        </w:rPr>
        <w:t>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</w:t>
      </w:r>
      <w:r>
        <w:rPr>
          <w:rFonts w:ascii="Times New Roman" w:hAnsi="Times New Roman"/>
          <w:color w:val="000000"/>
          <w:sz w:val="28"/>
          <w:lang w:val="ru-RU"/>
        </w:rPr>
        <w:t>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64E7" w:rsidRDefault="004C6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E264E7" w:rsidRDefault="004C6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64E7" w:rsidRDefault="004C6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E264E7" w:rsidRDefault="004C6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64E7" w:rsidRDefault="004C6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264E7" w:rsidRDefault="004C6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E264E7" w:rsidRDefault="004C68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64E7" w:rsidRDefault="004C6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E264E7" w:rsidRDefault="004C6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E264E7" w:rsidRDefault="004C6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64E7" w:rsidRDefault="004C6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E264E7" w:rsidRDefault="004C68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64E7" w:rsidRDefault="004C6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264E7" w:rsidRDefault="004C6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E264E7" w:rsidRDefault="004C6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64E7" w:rsidRDefault="004C6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64E7" w:rsidRDefault="004C68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64E7" w:rsidRDefault="004C6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</w:t>
      </w:r>
      <w:r>
        <w:rPr>
          <w:rFonts w:ascii="Times New Roman" w:hAnsi="Times New Roman"/>
          <w:color w:val="000000"/>
          <w:sz w:val="28"/>
          <w:lang w:val="ru-RU"/>
        </w:rPr>
        <w:t>комментировать полученный результат;</w:t>
      </w:r>
    </w:p>
    <w:p w:rsidR="00E264E7" w:rsidRDefault="004C6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:rsidR="00E264E7" w:rsidRDefault="004C6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>
        <w:rPr>
          <w:rFonts w:ascii="Times New Roman" w:hAnsi="Times New Roman"/>
          <w:color w:val="000000"/>
          <w:sz w:val="28"/>
          <w:lang w:val="ru-RU"/>
        </w:rPr>
        <w:t>дитории;</w:t>
      </w:r>
    </w:p>
    <w:p w:rsidR="00E264E7" w:rsidRDefault="004C6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64E7" w:rsidRDefault="004C6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:rsidR="00E264E7" w:rsidRDefault="004C6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64E7" w:rsidRDefault="004C6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64E7" w:rsidRDefault="004C681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64E7" w:rsidRDefault="004C6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</w:t>
      </w:r>
      <w:r>
        <w:rPr>
          <w:rFonts w:ascii="Times New Roman" w:hAnsi="Times New Roman"/>
          <w:color w:val="000000"/>
          <w:sz w:val="28"/>
          <w:lang w:val="ru-RU"/>
        </w:rPr>
        <w:t>ской задачи;</w:t>
      </w:r>
    </w:p>
    <w:p w:rsidR="00E264E7" w:rsidRDefault="004C6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64E7" w:rsidRDefault="004C6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E264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4E7" w:rsidRDefault="004C68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64E7" w:rsidRDefault="00E264E7">
      <w:pPr>
        <w:spacing w:after="0" w:line="264" w:lineRule="auto"/>
        <w:ind w:left="120"/>
        <w:jc w:val="both"/>
        <w:rPr>
          <w:lang w:val="ru-RU"/>
        </w:rPr>
      </w:pP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</w:t>
      </w:r>
      <w:r>
        <w:rPr>
          <w:rFonts w:ascii="Times New Roman" w:hAnsi="Times New Roman"/>
          <w:color w:val="000000"/>
          <w:sz w:val="28"/>
          <w:lang w:val="ru-RU"/>
        </w:rPr>
        <w:t>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грубую оценку линейных и угловых </w:t>
      </w:r>
      <w:r>
        <w:rPr>
          <w:rFonts w:ascii="Times New Roman" w:hAnsi="Times New Roman"/>
          <w:color w:val="000000"/>
          <w:sz w:val="28"/>
          <w:lang w:val="ru-RU"/>
        </w:rPr>
        <w:t>величин предметов в реальной жизни, размеров природных объектов. Различать размеры этих объектов по порядку величины.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треугольников при решении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</w:t>
      </w:r>
      <w:r>
        <w:rPr>
          <w:rFonts w:ascii="Times New Roman" w:hAnsi="Times New Roman"/>
          <w:color w:val="000000"/>
          <w:sz w:val="28"/>
          <w:lang w:val="ru-RU"/>
        </w:rPr>
        <w:t>метрических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</w:t>
      </w:r>
      <w:r>
        <w:rPr>
          <w:rFonts w:ascii="Times New Roman" w:hAnsi="Times New Roman"/>
          <w:color w:val="000000"/>
          <w:sz w:val="28"/>
          <w:lang w:val="ru-RU"/>
        </w:rPr>
        <w:t>хождение углов.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</w:t>
      </w:r>
      <w:r>
        <w:rPr>
          <w:rFonts w:ascii="Times New Roman" w:hAnsi="Times New Roman"/>
          <w:color w:val="000000"/>
          <w:sz w:val="28"/>
          <w:lang w:val="ru-RU"/>
        </w:rPr>
        <w:t>свойствами. Уметь применять эти свойства при решении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</w:t>
      </w:r>
      <w:r>
        <w:rPr>
          <w:rFonts w:ascii="Times New Roman" w:hAnsi="Times New Roman"/>
          <w:color w:val="000000"/>
          <w:sz w:val="28"/>
          <w:lang w:val="ru-RU"/>
        </w:rPr>
        <w:t>е перпендикуляры к сторонам треугольника пересекаются в одной точке.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</w:t>
      </w:r>
      <w:r>
        <w:rPr>
          <w:rFonts w:ascii="Times New Roman" w:hAnsi="Times New Roman"/>
          <w:color w:val="000000"/>
          <w:sz w:val="28"/>
          <w:lang w:val="ru-RU"/>
        </w:rPr>
        <w:t>ствами, понимать их практический смысл.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</w:t>
      </w:r>
      <w:r>
        <w:rPr>
          <w:rFonts w:ascii="Times New Roman" w:hAnsi="Times New Roman"/>
          <w:color w:val="000000"/>
          <w:sz w:val="28"/>
          <w:lang w:val="ru-RU"/>
        </w:rPr>
        <w:t>льзоваться их свойствами при решении геометрических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</w:t>
      </w:r>
      <w:r>
        <w:rPr>
          <w:rFonts w:ascii="Times New Roman" w:hAnsi="Times New Roman"/>
          <w:color w:val="000000"/>
          <w:sz w:val="28"/>
          <w:lang w:val="ru-RU"/>
        </w:rPr>
        <w:t>ч. Пользоваться теоремой Фалеса и теоремой о пропорциональных отрезках, применять их для решения практических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</w:t>
      </w:r>
      <w:r>
        <w:rPr>
          <w:rFonts w:ascii="Times New Roman" w:hAnsi="Times New Roman"/>
          <w:color w:val="000000"/>
          <w:sz w:val="28"/>
          <w:lang w:val="ru-RU"/>
        </w:rPr>
        <w:t>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</w:t>
      </w:r>
      <w:r>
        <w:rPr>
          <w:rFonts w:ascii="Times New Roman" w:hAnsi="Times New Roman"/>
          <w:color w:val="000000"/>
          <w:sz w:val="28"/>
          <w:lang w:val="ru-RU"/>
        </w:rPr>
        <w:t>ния практических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</w:t>
      </w:r>
      <w:r>
        <w:rPr>
          <w:rFonts w:ascii="Times New Roman" w:hAnsi="Times New Roman"/>
          <w:color w:val="000000"/>
          <w:sz w:val="28"/>
          <w:lang w:val="ru-RU"/>
        </w:rPr>
        <w:t>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нетаб</w:t>
      </w:r>
      <w:r>
        <w:rPr>
          <w:rFonts w:ascii="Times New Roman" w:hAnsi="Times New Roman"/>
          <w:color w:val="000000"/>
          <w:sz w:val="28"/>
          <w:lang w:val="ru-RU"/>
        </w:rPr>
        <w:t>личных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</w:t>
      </w:r>
      <w:r>
        <w:rPr>
          <w:rFonts w:ascii="Times New Roman" w:hAnsi="Times New Roman"/>
          <w:color w:val="000000"/>
          <w:sz w:val="28"/>
          <w:lang w:val="ru-RU"/>
        </w:rPr>
        <w:t>треугольников»), применять их при решении геометрических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>
        <w:rPr>
          <w:rFonts w:ascii="Times New Roman" w:hAnsi="Times New Roman"/>
          <w:color w:val="000000"/>
          <w:sz w:val="28"/>
          <w:lang w:val="ru-RU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</w:t>
      </w:r>
      <w:r>
        <w:rPr>
          <w:rFonts w:ascii="Times New Roman" w:hAnsi="Times New Roman"/>
          <w:color w:val="000000"/>
          <w:sz w:val="28"/>
          <w:lang w:val="ru-RU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</w:t>
      </w:r>
      <w:r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</w:t>
      </w:r>
      <w:r>
        <w:rPr>
          <w:rFonts w:ascii="Times New Roman" w:hAnsi="Times New Roman"/>
          <w:color w:val="000000"/>
          <w:sz w:val="28"/>
          <w:lang w:val="ru-RU"/>
        </w:rPr>
        <w:t>гур, применять движения плоскости в простейших случаях.</w:t>
      </w:r>
    </w:p>
    <w:p w:rsidR="00E264E7" w:rsidRDefault="004C6817">
      <w:pPr>
        <w:spacing w:after="0" w:line="264" w:lineRule="auto"/>
        <w:ind w:firstLine="600"/>
        <w:jc w:val="both"/>
        <w:rPr>
          <w:lang w:val="ru-RU"/>
        </w:rPr>
        <w:sectPr w:rsidR="00E264E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</w:t>
      </w:r>
      <w:r>
        <w:rPr>
          <w:rFonts w:ascii="Times New Roman" w:hAnsi="Times New Roman"/>
          <w:color w:val="000000"/>
          <w:sz w:val="28"/>
          <w:lang w:val="ru-RU"/>
        </w:rPr>
        <w:t>ий (пользуясь, где необходимо, калькулятором).</w:t>
      </w:r>
    </w:p>
    <w:p w:rsidR="00E264E7" w:rsidRDefault="004C6817">
      <w:pPr>
        <w:spacing w:after="0"/>
        <w:ind w:left="120"/>
      </w:pPr>
      <w:bookmarkStart w:id="5" w:name="block-33180308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4E7" w:rsidRDefault="004C6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7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0"/>
        <w:gridCol w:w="4532"/>
        <w:gridCol w:w="1598"/>
        <w:gridCol w:w="1840"/>
        <w:gridCol w:w="1911"/>
        <w:gridCol w:w="2811"/>
      </w:tblGrid>
      <w:tr w:rsidR="00E264E7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</w:tr>
      <w:tr w:rsidR="00E264E7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</w:tr>
      <w:tr w:rsidR="00E264E7" w:rsidRPr="004C6817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4E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</w:pPr>
          </w:p>
        </w:tc>
      </w:tr>
    </w:tbl>
    <w:p w:rsidR="00E264E7" w:rsidRDefault="00E264E7">
      <w:pPr>
        <w:sectPr w:rsidR="00E264E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264E7" w:rsidRDefault="004C6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1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42"/>
        <w:gridCol w:w="4669"/>
        <w:gridCol w:w="1531"/>
        <w:gridCol w:w="1842"/>
        <w:gridCol w:w="1909"/>
        <w:gridCol w:w="2824"/>
      </w:tblGrid>
      <w:tr w:rsidR="00E264E7">
        <w:trPr>
          <w:trHeight w:val="144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</w:tr>
      <w:tr w:rsidR="00E264E7">
        <w:trPr>
          <w:trHeight w:val="144"/>
        </w:trPr>
        <w:tc>
          <w:tcPr>
            <w:tcW w:w="1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  <w:tc>
          <w:tcPr>
            <w:tcW w:w="4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</w:tr>
      <w:tr w:rsidR="00E264E7" w:rsidRPr="004C6817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64E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</w:pPr>
          </w:p>
        </w:tc>
      </w:tr>
    </w:tbl>
    <w:p w:rsidR="00E264E7" w:rsidRDefault="00E264E7">
      <w:pPr>
        <w:sectPr w:rsidR="00E264E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264E7" w:rsidRDefault="004C6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5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49"/>
        <w:gridCol w:w="4563"/>
        <w:gridCol w:w="1584"/>
        <w:gridCol w:w="1842"/>
        <w:gridCol w:w="1910"/>
        <w:gridCol w:w="2811"/>
      </w:tblGrid>
      <w:tr w:rsidR="00E264E7">
        <w:trPr>
          <w:trHeight w:val="144"/>
        </w:trPr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4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5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</w:tr>
      <w:tr w:rsidR="00E264E7">
        <w:trPr>
          <w:trHeight w:val="144"/>
        </w:trPr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  <w:tc>
          <w:tcPr>
            <w:tcW w:w="4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4E7" w:rsidRDefault="00E264E7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4E7" w:rsidRDefault="00E264E7">
            <w:pPr>
              <w:widowControl w:val="0"/>
            </w:pPr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 w:rsidRPr="004C6817">
        <w:trPr>
          <w:trHeight w:val="14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4E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4C681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E7" w:rsidRDefault="00E264E7">
            <w:pPr>
              <w:widowControl w:val="0"/>
            </w:pPr>
          </w:p>
        </w:tc>
      </w:tr>
    </w:tbl>
    <w:p w:rsidR="00E264E7" w:rsidRDefault="00E264E7">
      <w:pPr>
        <w:sectPr w:rsidR="00E264E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264E7" w:rsidRDefault="004C681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E264E7" w:rsidRDefault="004C6817">
      <w:pPr>
        <w:spacing w:before="346"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264E7" w:rsidRDefault="004C6817">
      <w:pPr>
        <w:spacing w:before="262"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E264E7" w:rsidRDefault="004C6817">
      <w:pPr>
        <w:spacing w:before="166" w:after="0"/>
        <w:ind w:right="432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А.Г., Поляков В.М.; под редакцией Подольского В.Е., Геометрия,  7 класс, Общество с ограниченной ответственностью "Издательский центр ВЕНТАНА-ГРАФ"; Акционерное общество "Издательство Просвещение";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Введите свой вариант:</w:t>
      </w:r>
    </w:p>
    <w:p w:rsidR="00E264E7" w:rsidRDefault="004C6817">
      <w:pPr>
        <w:spacing w:before="264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E264E7" w:rsidRDefault="004C6817">
      <w:pPr>
        <w:spacing w:before="168" w:after="0"/>
        <w:ind w:right="28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 А.Г., Поляков В.М.; под редакцией Подольского В.Е., Геометрия, 8 класс, Общество с ограниченной ответственностью «Издательский центр ВЕНТАНА-ГРАФ»; Акционерное общество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здательство Просвещение» ;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Введите свой вариант:</w:t>
      </w:r>
    </w:p>
    <w:p w:rsidR="00E264E7" w:rsidRDefault="004C6817">
      <w:pPr>
        <w:spacing w:before="262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E264E7" w:rsidRDefault="004C6817">
      <w:pPr>
        <w:spacing w:before="166" w:after="0"/>
        <w:ind w:right="28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 А.Г., Поляко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В.М.; под редакцией Подольского В.Е., Геометрия, 9 класс, Общество с ограниченной ответственностью «Издательский центр ВЕНТАНА-ГРАФ»; Акционерное общество «Издательство Просвещение»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Введите свой вариант:</w:t>
      </w:r>
    </w:p>
    <w:p w:rsidR="00E264E7" w:rsidRDefault="004C6817">
      <w:pPr>
        <w:spacing w:before="262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264E7" w:rsidRDefault="004C6817">
      <w:pPr>
        <w:spacing w:before="262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E264E7" w:rsidRDefault="004C6817">
      <w:pPr>
        <w:spacing w:before="166" w:after="0" w:line="280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ДИЧЕСКИЕ МАТЕРИАЛЫ ДЛЯ 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Геометрия: 7 класс: дидактические материалы: пособие для учащихся общеобразовательных учреждений / А.Г.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В.Б. Полонский, Е.М. Рабинович, М.С. Якир.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2017. </w:t>
      </w:r>
    </w:p>
    <w:p w:rsidR="00E264E7" w:rsidRDefault="004C6817">
      <w:pPr>
        <w:spacing w:before="166" w:after="0" w:line="280" w:lineRule="auto"/>
        <w:ind w:right="1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Геометрия: 7 класс: методическое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собие /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Буцко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А.Г.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В.Б. Полонский, М.С. Якир.—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Вента¬на-Граф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2018.</w:t>
      </w:r>
    </w:p>
    <w:p w:rsidR="00E264E7" w:rsidRDefault="004C6817">
      <w:pPr>
        <w:spacing w:before="70" w:after="0" w:line="261" w:lineRule="auto"/>
        <w:ind w:right="273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Примерная программа общеобразовательных учреждений по математике </w:t>
      </w:r>
    </w:p>
    <w:p w:rsidR="00E264E7" w:rsidRDefault="004C6817">
      <w:pPr>
        <w:spacing w:before="70" w:after="0" w:line="261" w:lineRule="auto"/>
        <w:ind w:right="27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Стандарт основного общего образования по математике.</w:t>
      </w:r>
    </w:p>
    <w:p w:rsidR="00E264E7" w:rsidRDefault="004C6817">
      <w:pPr>
        <w:spacing w:before="264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E264E7" w:rsidRDefault="004C6817">
      <w:pPr>
        <w:spacing w:before="168" w:after="0" w:line="280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МЕТОДИЧЕСКИЕ МАТЕРИАЛЫ ДЛЯ 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Геометрия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8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2017.</w:t>
      </w:r>
    </w:p>
    <w:p w:rsidR="00E264E7" w:rsidRDefault="004C6817">
      <w:pPr>
        <w:spacing w:before="168" w:after="0" w:line="280" w:lineRule="auto"/>
        <w:ind w:right="1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Геометрия: 8 класс: методическое пособие /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Буцко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А.Г.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В.Б. Полонский, М.С. Якир.—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Вента¬на-Граф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2018.</w:t>
      </w:r>
    </w:p>
    <w:p w:rsidR="00E264E7" w:rsidRDefault="004C6817">
      <w:pPr>
        <w:spacing w:before="70" w:after="0" w:line="261" w:lineRule="auto"/>
        <w:ind w:right="273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Примерная программа общеобразовательных учреждений по математике</w:t>
      </w:r>
    </w:p>
    <w:p w:rsidR="00E264E7" w:rsidRDefault="004C6817">
      <w:pPr>
        <w:spacing w:before="70" w:after="0" w:line="261" w:lineRule="auto"/>
        <w:ind w:right="27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Стандарт основного общего образования по математике.</w:t>
      </w:r>
    </w:p>
    <w:p w:rsidR="00E264E7" w:rsidRDefault="004C6817">
      <w:pPr>
        <w:spacing w:before="262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E264E7" w:rsidRDefault="004C6817">
      <w:pPr>
        <w:spacing w:after="0" w:line="280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МЕТОДИЧЕСКИЕ МАТЕРИАЛЫ ДЛЯ 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Геометрия: 9 класс: дидактичес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кие материалы: пособие для учащихся общеобразовательных учреждений / А.Г.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В.Б. Полонский, Е.М. Рабинович, М.С. Якир.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2017. </w:t>
      </w:r>
    </w:p>
    <w:p w:rsidR="00E264E7" w:rsidRDefault="004C6817">
      <w:pPr>
        <w:spacing w:after="0" w:line="280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Геометрия: 9 класс: методическое пособие /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Буцко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А.Г.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В.Б. Полонский, М.С. Якир.—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Вента¬на-Граф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2018.</w:t>
      </w:r>
    </w:p>
    <w:p w:rsidR="00E264E7" w:rsidRDefault="004C6817">
      <w:pPr>
        <w:spacing w:after="0" w:line="261" w:lineRule="auto"/>
        <w:ind w:right="21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Примерная программа общеобразовательных учреждений по математике</w:t>
      </w:r>
    </w:p>
    <w:p w:rsidR="00E264E7" w:rsidRDefault="004C6817">
      <w:pPr>
        <w:spacing w:after="0" w:line="261" w:lineRule="auto"/>
        <w:ind w:right="21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Стандарт основного общего образования по математике.</w:t>
      </w:r>
    </w:p>
    <w:p w:rsidR="00E264E7" w:rsidRDefault="004C6817">
      <w:pPr>
        <w:spacing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264E7" w:rsidRDefault="004C6817">
      <w:pPr>
        <w:spacing w:before="166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"Российское образование"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Федеральный портал. </w:t>
      </w:r>
    </w:p>
    <w:p w:rsidR="00E264E7" w:rsidRDefault="004C6817">
      <w:pPr>
        <w:spacing w:before="70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"Российский общеобразовательный портал". </w:t>
      </w:r>
    </w:p>
    <w:p w:rsidR="00E264E7" w:rsidRDefault="004C6817">
      <w:pPr>
        <w:spacing w:before="70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collection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 Единая коллекция цифровых образовательных ресурсов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mathvaz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школьного учителя математики Документация, рабочие материалы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учителя математики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"Сеть творческих учителей"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festival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.1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Фестиваль педагогических идей </w:t>
      </w:r>
    </w:p>
    <w:p w:rsidR="00E264E7" w:rsidRDefault="00E264E7">
      <w:pPr>
        <w:spacing w:before="70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264E7" w:rsidRDefault="00E264E7">
      <w:pPr>
        <w:spacing w:before="70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264E7" w:rsidRDefault="004C6817">
      <w:pPr>
        <w:spacing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МАТЕРИАЛЬНО-ТЕХНИЧЕСКОЕ ОБЕСПЕЧЕНИЕ ОБРАЗОВАТЕЛЬНОГО ПРОЦЕССА</w:t>
      </w:r>
    </w:p>
    <w:p w:rsidR="00E264E7" w:rsidRDefault="004C6817">
      <w:pPr>
        <w:spacing w:before="346"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УЧЕБНОЕ ОБОРУДОВАНИЕ</w:t>
      </w:r>
    </w:p>
    <w:p w:rsidR="00E264E7" w:rsidRDefault="004C6817">
      <w:pPr>
        <w:spacing w:after="0" w:line="28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Набор чертежных инструментов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Набор геометрических фигур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Справочные материалы</w:t>
      </w:r>
    </w:p>
    <w:p w:rsidR="00E264E7" w:rsidRDefault="004C6817">
      <w:pPr>
        <w:spacing w:after="0" w:line="28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Проектор и интерактивная доска</w:t>
      </w:r>
    </w:p>
    <w:p w:rsidR="00E264E7" w:rsidRDefault="00E264E7">
      <w:pPr>
        <w:spacing w:after="0" w:line="28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264E7" w:rsidRDefault="004C6817">
      <w:pPr>
        <w:spacing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ОБОРУДОВАНИЕ ДЛЯ ПРОВЕДЕНИЯ ПРАКТИЧЕСКИХ РАБОТ</w:t>
      </w:r>
    </w:p>
    <w:p w:rsidR="00E264E7" w:rsidRDefault="004C6817">
      <w:pPr>
        <w:pStyle w:val="af0"/>
        <w:numPr>
          <w:ilvl w:val="0"/>
          <w:numId w:val="7"/>
        </w:numPr>
        <w:spacing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Набор чертежных инструментов</w:t>
      </w:r>
    </w:p>
    <w:p w:rsidR="00E264E7" w:rsidRDefault="004C6817">
      <w:pPr>
        <w:pStyle w:val="af0"/>
        <w:numPr>
          <w:ilvl w:val="0"/>
          <w:numId w:val="7"/>
        </w:numPr>
        <w:spacing w:after="0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материалы и таблицы</w:t>
      </w:r>
    </w:p>
    <w:p w:rsidR="00E264E7" w:rsidRDefault="00E264E7">
      <w:pPr>
        <w:rPr>
          <w:lang w:val="ru-RU"/>
        </w:rPr>
      </w:pPr>
      <w:bookmarkStart w:id="6" w:name="block-33180311"/>
      <w:bookmarkEnd w:id="6"/>
    </w:p>
    <w:p w:rsidR="00E264E7" w:rsidRDefault="00E264E7">
      <w:pPr>
        <w:spacing w:after="0" w:line="261" w:lineRule="auto"/>
        <w:ind w:right="2160"/>
        <w:rPr>
          <w:lang w:val="ru-RU"/>
        </w:rPr>
      </w:pPr>
    </w:p>
    <w:sectPr w:rsidR="00E264E7" w:rsidSect="00E264E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5DF1"/>
    <w:multiLevelType w:val="multilevel"/>
    <w:tmpl w:val="7DB03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01C89"/>
    <w:multiLevelType w:val="multilevel"/>
    <w:tmpl w:val="B31CC97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064683"/>
    <w:multiLevelType w:val="multilevel"/>
    <w:tmpl w:val="94BA36D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CA416F"/>
    <w:multiLevelType w:val="multilevel"/>
    <w:tmpl w:val="16308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66D2374"/>
    <w:multiLevelType w:val="multilevel"/>
    <w:tmpl w:val="849CC63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B887D63"/>
    <w:multiLevelType w:val="multilevel"/>
    <w:tmpl w:val="18D05AE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B3C7081"/>
    <w:multiLevelType w:val="multilevel"/>
    <w:tmpl w:val="89C2371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DED4CEF"/>
    <w:multiLevelType w:val="multilevel"/>
    <w:tmpl w:val="654EF84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E264E7"/>
    <w:rsid w:val="004C6817"/>
    <w:rsid w:val="00E2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7647A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E264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E264E7"/>
    <w:pPr>
      <w:spacing w:after="140"/>
    </w:pPr>
  </w:style>
  <w:style w:type="paragraph" w:styleId="ab">
    <w:name w:val="List"/>
    <w:basedOn w:val="aa"/>
    <w:rsid w:val="00E264E7"/>
    <w:rPr>
      <w:rFonts w:cs="Lucida Sans"/>
    </w:rPr>
  </w:style>
  <w:style w:type="paragraph" w:customStyle="1" w:styleId="Caption">
    <w:name w:val="Caption"/>
    <w:basedOn w:val="a"/>
    <w:qFormat/>
    <w:rsid w:val="00E264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E264E7"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  <w:rsid w:val="00E264E7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603048"/>
    <w:pPr>
      <w:ind w:left="720"/>
      <w:contextualSpacing/>
    </w:pPr>
  </w:style>
  <w:style w:type="table" w:styleId="af1">
    <w:name w:val="Table Grid"/>
    <w:basedOn w:val="a1"/>
    <w:uiPriority w:val="59"/>
    <w:rsid w:val="00076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C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3900</Words>
  <Characters>22236</Characters>
  <Application>Microsoft Office Word</Application>
  <DocSecurity>0</DocSecurity>
  <Lines>185</Lines>
  <Paragraphs>52</Paragraphs>
  <ScaleCrop>false</ScaleCrop>
  <Company>**</Company>
  <LinksUpToDate>false</LinksUpToDate>
  <CharactersWithSpaces>26084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ELeNaBuh</cp:lastModifiedBy>
  <cp:revision>5</cp:revision>
  <dcterms:created xsi:type="dcterms:W3CDTF">2024-08-13T05:38:00Z</dcterms:created>
  <dcterms:modified xsi:type="dcterms:W3CDTF">2024-09-12T06:50:00Z</dcterms:modified>
  <dc:language>ru-RU</dc:language>
</cp:coreProperties>
</file>